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415B6" w14:textId="61E243ED" w:rsidR="00835957" w:rsidRDefault="00835957" w:rsidP="00835957">
      <w:pPr>
        <w:spacing w:after="160" w:line="1035" w:lineRule="atLeast"/>
        <w:rPr>
          <w:rFonts w:ascii="Georgia" w:eastAsia="Times New Roman" w:hAnsi="Georgia" w:cs="Arial"/>
          <w:i/>
          <w:iCs/>
          <w:color w:val="0848BC"/>
          <w:sz w:val="39"/>
          <w:szCs w:val="39"/>
        </w:rPr>
      </w:pPr>
      <w:r>
        <w:rPr>
          <w:rFonts w:ascii="Georgia" w:eastAsia="Times New Roman" w:hAnsi="Georgia" w:cs="Arial"/>
          <w:i/>
          <w:iCs/>
          <w:color w:val="0848BC"/>
          <w:sz w:val="39"/>
          <w:szCs w:val="39"/>
        </w:rPr>
        <w:t xml:space="preserve">                           </w:t>
      </w:r>
      <w:r>
        <w:rPr>
          <w:rFonts w:ascii="Georgia" w:eastAsia="Times New Roman" w:hAnsi="Georgia" w:cs="Arial"/>
          <w:i/>
          <w:iCs/>
          <w:color w:val="0848BC"/>
          <w:sz w:val="39"/>
          <w:szCs w:val="39"/>
        </w:rPr>
        <w:t>Angel Companions</w:t>
      </w:r>
    </w:p>
    <w:p w14:paraId="24B1D8EF" w14:textId="77777777" w:rsidR="00835957" w:rsidRDefault="00835957" w:rsidP="00835957">
      <w:pPr>
        <w:jc w:val="center"/>
        <w:rPr>
          <w:rFonts w:ascii="Arial" w:hAnsi="Arial" w:cs="Arial"/>
          <w:b/>
        </w:rPr>
      </w:pPr>
      <w:r>
        <w:rPr>
          <w:rFonts w:ascii="Arial" w:hAnsi="Arial" w:cs="Arial"/>
          <w:b/>
        </w:rPr>
        <w:t xml:space="preserve">Are they not all ministering spirits, sent forth to minister for them who shall be heirs of salvation? </w:t>
      </w:r>
      <w:r>
        <w:rPr>
          <w:rFonts w:ascii="Arial" w:hAnsi="Arial" w:cs="Arial"/>
          <w:b/>
          <w:color w:val="008A00"/>
        </w:rPr>
        <w:t>Hebrews 1:14.</w:t>
      </w:r>
      <w:r>
        <w:rPr>
          <w:rFonts w:ascii="Arial" w:hAnsi="Arial" w:cs="Arial"/>
          <w:b/>
        </w:rPr>
        <w:t xml:space="preserve"> </w:t>
      </w:r>
      <w:r>
        <w:rPr>
          <w:rFonts w:ascii="Arial" w:hAnsi="Arial" w:cs="Arial"/>
          <w:b/>
          <w:color w:val="C30D7E"/>
        </w:rPr>
        <w:t>{UL 68.1}</w:t>
      </w:r>
    </w:p>
    <w:p w14:paraId="55DC1F5E" w14:textId="77777777" w:rsidR="00835957" w:rsidRDefault="00835957" w:rsidP="00835957">
      <w:pPr>
        <w:ind w:firstLine="720"/>
        <w:rPr>
          <w:rFonts w:ascii="Arial" w:hAnsi="Arial" w:cs="Arial"/>
          <w:color w:val="C30D7E"/>
          <w:sz w:val="24"/>
          <w:szCs w:val="24"/>
        </w:rPr>
      </w:pPr>
      <w:r>
        <w:rPr>
          <w:rFonts w:ascii="Arial" w:hAnsi="Arial" w:cs="Arial"/>
          <w:sz w:val="24"/>
          <w:szCs w:val="24"/>
          <w:u w:val="single"/>
        </w:rPr>
        <w:t xml:space="preserve">The angels who do always behold the face of the Father in heaven would prefer to remain close by the side of God. </w:t>
      </w:r>
      <w:r>
        <w:rPr>
          <w:rFonts w:ascii="Arial" w:hAnsi="Arial" w:cs="Arial"/>
          <w:b/>
          <w:sz w:val="24"/>
          <w:szCs w:val="24"/>
        </w:rPr>
        <w:t>But the Lord gives to every angel his work for this fallen world.</w:t>
      </w:r>
      <w:r>
        <w:rPr>
          <w:rFonts w:ascii="Arial" w:hAnsi="Arial" w:cs="Arial"/>
          <w:sz w:val="24"/>
          <w:szCs w:val="24"/>
        </w:rPr>
        <w:t xml:space="preserve"> Divine help is provided for men. </w:t>
      </w:r>
      <w:r>
        <w:rPr>
          <w:rFonts w:ascii="Arial" w:hAnsi="Arial" w:cs="Arial"/>
          <w:sz w:val="24"/>
          <w:szCs w:val="24"/>
          <w:highlight w:val="cyan"/>
        </w:rPr>
        <w:t>They have the opportunity of cooperating with heavenly intelligences, of being laborers together with God.</w:t>
      </w:r>
      <w:r>
        <w:rPr>
          <w:rFonts w:ascii="Arial" w:hAnsi="Arial" w:cs="Arial"/>
          <w:sz w:val="24"/>
          <w:szCs w:val="24"/>
        </w:rPr>
        <w:t xml:space="preserve"> </w:t>
      </w:r>
      <w:r>
        <w:rPr>
          <w:rFonts w:ascii="Arial" w:hAnsi="Arial" w:cs="Arial"/>
          <w:sz w:val="24"/>
          <w:szCs w:val="24"/>
          <w:u w:val="single"/>
        </w:rPr>
        <w:t>The possibilities of gaining a fitness for the presence of God, of being enabled to see His face, are placed before them.</w:t>
      </w:r>
      <w:r>
        <w:rPr>
          <w:rFonts w:ascii="Arial" w:hAnsi="Arial" w:cs="Arial"/>
          <w:sz w:val="24"/>
          <w:szCs w:val="24"/>
        </w:rPr>
        <w:t xml:space="preserve"> </w:t>
      </w:r>
      <w:r>
        <w:rPr>
          <w:rFonts w:ascii="Arial" w:hAnsi="Arial" w:cs="Arial"/>
          <w:b/>
          <w:sz w:val="24"/>
          <w:szCs w:val="24"/>
          <w:u w:val="single"/>
        </w:rPr>
        <w:t>Heavenly angels are working to bring the human family into a close brotherhood, a oneness described by Christ as like to that existing between the Father and the Son.</w:t>
      </w:r>
      <w:r>
        <w:rPr>
          <w:rFonts w:ascii="Arial" w:hAnsi="Arial" w:cs="Arial"/>
          <w:sz w:val="24"/>
          <w:szCs w:val="24"/>
        </w:rPr>
        <w:t xml:space="preserve"> How can men so highly honored by God fail to appreciate their opportunities and privileges? How can they refuse to accept the divine help proffered? How much it is possible for human beings to gain if they will keep eternity in view.</w:t>
      </w:r>
      <w:r>
        <w:rPr>
          <w:rFonts w:ascii="Arial" w:hAnsi="Arial" w:cs="Arial"/>
          <w:color w:val="C30D7E"/>
          <w:sz w:val="24"/>
          <w:szCs w:val="24"/>
        </w:rPr>
        <w:t xml:space="preserve"> </w:t>
      </w:r>
      <w:r>
        <w:rPr>
          <w:rFonts w:ascii="Arial" w:hAnsi="Arial" w:cs="Arial"/>
          <w:color w:val="C30D7E"/>
          <w:sz w:val="17"/>
          <w:szCs w:val="17"/>
        </w:rPr>
        <w:t>{UL 68.2}</w:t>
      </w:r>
    </w:p>
    <w:p w14:paraId="78AC2B1E" w14:textId="77777777" w:rsidR="00835957" w:rsidRDefault="00835957" w:rsidP="00835957">
      <w:pPr>
        <w:ind w:firstLine="720"/>
        <w:rPr>
          <w:rFonts w:ascii="Arial" w:hAnsi="Arial" w:cs="Arial"/>
          <w:sz w:val="24"/>
          <w:szCs w:val="24"/>
        </w:rPr>
      </w:pPr>
      <w:r>
        <w:rPr>
          <w:rFonts w:ascii="Arial" w:hAnsi="Arial" w:cs="Arial"/>
          <w:sz w:val="24"/>
          <w:szCs w:val="24"/>
          <w:u w:val="single"/>
        </w:rPr>
        <w:t>Satanic agencies are ever warring for the mastery over human minds</w:t>
      </w:r>
      <w:r>
        <w:rPr>
          <w:rFonts w:ascii="Arial" w:hAnsi="Arial" w:cs="Arial"/>
          <w:b/>
          <w:sz w:val="24"/>
          <w:szCs w:val="24"/>
          <w:u w:val="single"/>
        </w:rPr>
        <w:t>.</w:t>
      </w:r>
      <w:r>
        <w:rPr>
          <w:rFonts w:ascii="Arial" w:hAnsi="Arial" w:cs="Arial"/>
          <w:b/>
          <w:sz w:val="24"/>
          <w:szCs w:val="24"/>
        </w:rPr>
        <w:t xml:space="preserve"> But the angels of God are constantly at work, strengthening the weak hands and confirming the feeble knees of all who call upon God for help.</w:t>
      </w:r>
      <w:r>
        <w:rPr>
          <w:rFonts w:ascii="Arial" w:hAnsi="Arial" w:cs="Arial"/>
          <w:sz w:val="24"/>
          <w:szCs w:val="24"/>
        </w:rPr>
        <w:t xml:space="preserve"> The promise to every child of God is, “Ask, and it shall be given you; seek, and ye shall find; knock, and it shall be opened unto you” (Matthew 7:7). The Lord is more willing to give the Holy Spirit to them that ask Him than parents are to give good gifts to their children. Then ask; believe what God has said. He will surely fulfill His word. </w:t>
      </w:r>
      <w:r>
        <w:rPr>
          <w:rFonts w:ascii="Arial" w:hAnsi="Arial" w:cs="Arial"/>
          <w:sz w:val="24"/>
          <w:szCs w:val="24"/>
          <w:highlight w:val="cyan"/>
        </w:rPr>
        <w:t xml:space="preserve">Say from the heart, “My flesh and my heart </w:t>
      </w:r>
      <w:proofErr w:type="spellStart"/>
      <w:r>
        <w:rPr>
          <w:rFonts w:ascii="Arial" w:hAnsi="Arial" w:cs="Arial"/>
          <w:sz w:val="24"/>
          <w:szCs w:val="24"/>
          <w:highlight w:val="cyan"/>
        </w:rPr>
        <w:t>faileth</w:t>
      </w:r>
      <w:proofErr w:type="spellEnd"/>
      <w:r>
        <w:rPr>
          <w:rFonts w:ascii="Arial" w:hAnsi="Arial" w:cs="Arial"/>
          <w:sz w:val="24"/>
          <w:szCs w:val="24"/>
          <w:highlight w:val="cyan"/>
        </w:rPr>
        <w:t xml:space="preserve">: but God is the strength of my heart, and my portion </w:t>
      </w:r>
      <w:proofErr w:type="spellStart"/>
      <w:r>
        <w:rPr>
          <w:rFonts w:ascii="Arial" w:hAnsi="Arial" w:cs="Arial"/>
          <w:sz w:val="24"/>
          <w:szCs w:val="24"/>
          <w:highlight w:val="cyan"/>
        </w:rPr>
        <w:t>for ever</w:t>
      </w:r>
      <w:proofErr w:type="spellEnd"/>
      <w:r>
        <w:rPr>
          <w:rFonts w:ascii="Arial" w:hAnsi="Arial" w:cs="Arial"/>
          <w:sz w:val="24"/>
          <w:szCs w:val="24"/>
          <w:highlight w:val="cyan"/>
        </w:rPr>
        <w:t>”</w:t>
      </w:r>
      <w:r>
        <w:rPr>
          <w:rFonts w:ascii="Arial" w:hAnsi="Arial" w:cs="Arial"/>
          <w:sz w:val="24"/>
          <w:szCs w:val="24"/>
        </w:rPr>
        <w:t xml:space="preserve"> (Psalm 73:26). </w:t>
      </w:r>
      <w:r>
        <w:rPr>
          <w:rFonts w:ascii="Arial" w:hAnsi="Arial" w:cs="Arial"/>
          <w:b/>
          <w:sz w:val="24"/>
          <w:szCs w:val="24"/>
        </w:rPr>
        <w:t>The victory must be gained day by day</w:t>
      </w:r>
      <w:r>
        <w:rPr>
          <w:rFonts w:ascii="Arial" w:hAnsi="Arial" w:cs="Arial"/>
          <w:sz w:val="24"/>
          <w:szCs w:val="24"/>
        </w:rPr>
        <w:t xml:space="preserve">. As followers of Christ we are to stand on vantage ground before the world as Christ’s representatives. </w:t>
      </w:r>
      <w:r>
        <w:rPr>
          <w:rFonts w:ascii="Arial" w:hAnsi="Arial" w:cs="Arial"/>
          <w:b/>
          <w:sz w:val="24"/>
          <w:szCs w:val="24"/>
          <w:u w:val="single"/>
        </w:rPr>
        <w:t>Let us then engage in this part of the Christian warfare, determinedly overcoming every weakness of character....</w:t>
      </w:r>
      <w:r>
        <w:rPr>
          <w:rFonts w:ascii="Arial" w:hAnsi="Arial" w:cs="Arial"/>
          <w:sz w:val="24"/>
          <w:szCs w:val="24"/>
        </w:rPr>
        <w:t xml:space="preserve"> </w:t>
      </w:r>
      <w:r>
        <w:rPr>
          <w:rFonts w:ascii="Arial" w:hAnsi="Arial" w:cs="Arial"/>
          <w:color w:val="C30D7E"/>
          <w:sz w:val="17"/>
          <w:szCs w:val="17"/>
        </w:rPr>
        <w:t>{UL 68.3}</w:t>
      </w:r>
    </w:p>
    <w:p w14:paraId="778EF012" w14:textId="6542423C" w:rsidR="00835957" w:rsidRPr="00835957" w:rsidRDefault="00835957" w:rsidP="00835957">
      <w:pPr>
        <w:ind w:firstLine="720"/>
        <w:rPr>
          <w:rFonts w:ascii="Arial" w:hAnsi="Arial" w:cs="Arial"/>
          <w:color w:val="C30D7E"/>
          <w:sz w:val="24"/>
          <w:szCs w:val="24"/>
        </w:rPr>
      </w:pPr>
      <w:r>
        <w:rPr>
          <w:rFonts w:ascii="Arial" w:hAnsi="Arial" w:cs="Arial"/>
          <w:sz w:val="24"/>
          <w:szCs w:val="24"/>
        </w:rPr>
        <w:t xml:space="preserve">The Lord has had truehearted men and women, those who have made a covenant with God by sacrifice. They have not swerved from their integrity; they have kept themselves unspotted from the world. These have been led by the Light of life to defeat the purposes of the wily foe. Will human beings now act their part in resisting the devil? If they will do this, he will surely flee from them. </w:t>
      </w:r>
      <w:r>
        <w:rPr>
          <w:rFonts w:ascii="Arial" w:hAnsi="Arial" w:cs="Arial"/>
          <w:b/>
          <w:sz w:val="24"/>
          <w:szCs w:val="24"/>
          <w:u w:val="single"/>
        </w:rPr>
        <w:t xml:space="preserve">Angels will do for you the things you cannot do for yourselves. They are waiting for your cooperation.... </w:t>
      </w:r>
      <w:r>
        <w:rPr>
          <w:rFonts w:ascii="Arial" w:hAnsi="Arial" w:cs="Arial"/>
          <w:color w:val="C30D7E"/>
          <w:sz w:val="17"/>
          <w:szCs w:val="17"/>
        </w:rPr>
        <w:t>{UL 68.4</w:t>
      </w:r>
      <w:proofErr w:type="gramStart"/>
      <w:r>
        <w:rPr>
          <w:rFonts w:ascii="Arial" w:hAnsi="Arial" w:cs="Arial"/>
          <w:color w:val="C30D7E"/>
          <w:sz w:val="17"/>
          <w:szCs w:val="17"/>
        </w:rPr>
        <w:t>}</w:t>
      </w:r>
      <w:r>
        <w:rPr>
          <w:rFonts w:ascii="Arial" w:hAnsi="Arial" w:cs="Arial"/>
          <w:color w:val="C30D7E"/>
          <w:sz w:val="24"/>
          <w:szCs w:val="24"/>
        </w:rPr>
        <w:t xml:space="preserve">  </w:t>
      </w:r>
      <w:r>
        <w:rPr>
          <w:rFonts w:ascii="Arial" w:hAnsi="Arial" w:cs="Arial"/>
          <w:sz w:val="24"/>
          <w:szCs w:val="24"/>
        </w:rPr>
        <w:t>While</w:t>
      </w:r>
      <w:proofErr w:type="gramEnd"/>
      <w:r>
        <w:rPr>
          <w:rFonts w:ascii="Arial" w:hAnsi="Arial" w:cs="Arial"/>
          <w:sz w:val="24"/>
          <w:szCs w:val="24"/>
        </w:rPr>
        <w:t xml:space="preserve"> you have one desire to resist the devil, and sincerely pray, “Deliver me from temptation,” you will have strength for your day.</w:t>
      </w:r>
      <w:r>
        <w:rPr>
          <w:rFonts w:ascii="Arial" w:hAnsi="Arial" w:cs="Arial"/>
          <w:b/>
          <w:sz w:val="24"/>
          <w:szCs w:val="24"/>
        </w:rPr>
        <w:t xml:space="preserve"> </w:t>
      </w:r>
      <w:r>
        <w:rPr>
          <w:rFonts w:ascii="Arial" w:hAnsi="Arial" w:cs="Arial"/>
          <w:b/>
          <w:sz w:val="24"/>
          <w:szCs w:val="24"/>
          <w:highlight w:val="cyan"/>
        </w:rPr>
        <w:t xml:space="preserve">It is the work of the heavenly angels to come close to the tried, the suffering, the tempted </w:t>
      </w:r>
      <w:proofErr w:type="gramStart"/>
      <w:r>
        <w:rPr>
          <w:rFonts w:ascii="Arial" w:hAnsi="Arial" w:cs="Arial"/>
          <w:b/>
          <w:sz w:val="24"/>
          <w:szCs w:val="24"/>
          <w:highlight w:val="cyan"/>
        </w:rPr>
        <w:t>ones</w:t>
      </w:r>
      <w:r>
        <w:rPr>
          <w:rFonts w:ascii="Arial" w:hAnsi="Arial" w:cs="Arial"/>
          <w:sz w:val="24"/>
          <w:szCs w:val="24"/>
        </w:rPr>
        <w:t>.—</w:t>
      </w:r>
      <w:proofErr w:type="gramEnd"/>
      <w:r>
        <w:rPr>
          <w:rFonts w:ascii="Arial" w:hAnsi="Arial" w:cs="Arial"/>
          <w:color w:val="0D0DFF"/>
          <w:sz w:val="24"/>
          <w:szCs w:val="24"/>
        </w:rPr>
        <w:t>Manuscript 14, February 23, 1899</w:t>
      </w:r>
      <w:r>
        <w:rPr>
          <w:rFonts w:ascii="Arial" w:hAnsi="Arial" w:cs="Arial"/>
          <w:sz w:val="24"/>
          <w:szCs w:val="24"/>
        </w:rPr>
        <w:t xml:space="preserve">, “To Every Man His Work.” </w:t>
      </w:r>
      <w:r>
        <w:rPr>
          <w:rFonts w:ascii="Arial" w:hAnsi="Arial" w:cs="Arial"/>
          <w:color w:val="C30D7E"/>
          <w:sz w:val="17"/>
          <w:szCs w:val="17"/>
        </w:rPr>
        <w:t>{UL 68.5}</w:t>
      </w:r>
    </w:p>
    <w:p w14:paraId="7604C5E3" w14:textId="206AC1B7" w:rsidR="00963470" w:rsidRDefault="00963470" w:rsidP="00B32D8B">
      <w:pPr>
        <w:shd w:val="clear" w:color="auto" w:fill="FFFFFF"/>
        <w:spacing w:after="0" w:line="240" w:lineRule="auto"/>
        <w:rPr>
          <w:rFonts w:ascii="Arial" w:eastAsia="Times New Roman" w:hAnsi="Arial" w:cs="Arial"/>
          <w:b/>
          <w:bCs/>
          <w:i/>
          <w:iCs/>
          <w:color w:val="FF0000"/>
          <w:sz w:val="36"/>
          <w:szCs w:val="36"/>
          <w:u w:val="single"/>
        </w:rPr>
      </w:pPr>
      <w:r>
        <w:rPr>
          <w:rFonts w:ascii="Arial" w:eastAsia="Times New Roman" w:hAnsi="Arial" w:cs="Arial"/>
          <w:b/>
          <w:bCs/>
          <w:i/>
          <w:iCs/>
          <w:color w:val="FF0000"/>
          <w:sz w:val="36"/>
          <w:szCs w:val="36"/>
          <w:u w:val="single"/>
        </w:rPr>
        <w:lastRenderedPageBreak/>
        <w:t xml:space="preserve">SONG SERVICE: </w:t>
      </w:r>
    </w:p>
    <w:p w14:paraId="1C0900A7" w14:textId="77777777" w:rsidR="00963470" w:rsidRDefault="00963470" w:rsidP="00B32D8B">
      <w:pPr>
        <w:shd w:val="clear" w:color="auto" w:fill="FFFFFF"/>
        <w:spacing w:after="0" w:line="240" w:lineRule="auto"/>
        <w:rPr>
          <w:rFonts w:ascii="Arial" w:eastAsia="Times New Roman" w:hAnsi="Arial" w:cs="Arial"/>
          <w:b/>
          <w:bCs/>
          <w:i/>
          <w:iCs/>
          <w:color w:val="FF0000"/>
          <w:sz w:val="36"/>
          <w:szCs w:val="36"/>
          <w:u w:val="single"/>
        </w:rPr>
      </w:pPr>
    </w:p>
    <w:p w14:paraId="3077F448" w14:textId="30287B25" w:rsidR="00B32D8B" w:rsidRDefault="00B32D8B" w:rsidP="00B32D8B">
      <w:pPr>
        <w:shd w:val="clear" w:color="auto" w:fill="FFFFFF"/>
        <w:spacing w:after="0" w:line="240" w:lineRule="auto"/>
        <w:rPr>
          <w:rFonts w:ascii="Arial" w:eastAsia="Times New Roman" w:hAnsi="Arial" w:cs="Arial"/>
          <w:color w:val="222222"/>
          <w:sz w:val="36"/>
          <w:szCs w:val="36"/>
        </w:rPr>
      </w:pPr>
      <w:proofErr w:type="spellStart"/>
      <w:r w:rsidRPr="00B32D8B">
        <w:rPr>
          <w:rFonts w:ascii="Arial" w:eastAsia="Times New Roman" w:hAnsi="Arial" w:cs="Arial"/>
          <w:color w:val="222222"/>
          <w:sz w:val="36"/>
          <w:szCs w:val="36"/>
        </w:rPr>
        <w:t>'Tis</w:t>
      </w:r>
      <w:proofErr w:type="spellEnd"/>
      <w:r w:rsidRPr="00B32D8B">
        <w:rPr>
          <w:rFonts w:ascii="Arial" w:eastAsia="Times New Roman" w:hAnsi="Arial" w:cs="Arial"/>
          <w:color w:val="222222"/>
          <w:sz w:val="36"/>
          <w:szCs w:val="36"/>
        </w:rPr>
        <w:t xml:space="preserve"> So Sweet to Trust in Jesus</w:t>
      </w:r>
    </w:p>
    <w:p w14:paraId="1097177B" w14:textId="77777777" w:rsidR="00B32D8B" w:rsidRPr="00B32D8B" w:rsidRDefault="00B32D8B" w:rsidP="00B32D8B">
      <w:pPr>
        <w:shd w:val="clear" w:color="auto" w:fill="FFFFFF"/>
        <w:spacing w:after="0" w:line="240" w:lineRule="auto"/>
        <w:rPr>
          <w:rFonts w:ascii="Arial" w:eastAsia="Times New Roman" w:hAnsi="Arial" w:cs="Arial"/>
          <w:color w:val="222222"/>
          <w:sz w:val="36"/>
          <w:szCs w:val="36"/>
        </w:rPr>
      </w:pPr>
    </w:p>
    <w:p w14:paraId="04E34527" w14:textId="77777777" w:rsidR="00B32D8B" w:rsidRPr="00B32D8B" w:rsidRDefault="00B32D8B" w:rsidP="00B32D8B">
      <w:pPr>
        <w:shd w:val="clear" w:color="auto" w:fill="FFFFFF"/>
        <w:spacing w:after="180" w:line="240" w:lineRule="auto"/>
        <w:rPr>
          <w:rFonts w:ascii="Arial" w:eastAsia="Times New Roman" w:hAnsi="Arial" w:cs="Arial"/>
          <w:color w:val="222222"/>
          <w:sz w:val="24"/>
          <w:szCs w:val="24"/>
        </w:rPr>
      </w:pPr>
      <w:proofErr w:type="spellStart"/>
      <w:r w:rsidRPr="00B32D8B">
        <w:rPr>
          <w:rFonts w:ascii="Arial" w:eastAsia="Times New Roman" w:hAnsi="Arial" w:cs="Arial"/>
          <w:color w:val="222222"/>
          <w:sz w:val="24"/>
          <w:szCs w:val="24"/>
        </w:rPr>
        <w:t>'Tis</w:t>
      </w:r>
      <w:proofErr w:type="spellEnd"/>
      <w:r w:rsidRPr="00B32D8B">
        <w:rPr>
          <w:rFonts w:ascii="Arial" w:eastAsia="Times New Roman" w:hAnsi="Arial" w:cs="Arial"/>
          <w:color w:val="222222"/>
          <w:sz w:val="24"/>
          <w:szCs w:val="24"/>
        </w:rPr>
        <w:t xml:space="preserve"> so sweet to trust in Jesus,</w:t>
      </w:r>
      <w:r w:rsidRPr="00B32D8B">
        <w:rPr>
          <w:rFonts w:ascii="Arial" w:eastAsia="Times New Roman" w:hAnsi="Arial" w:cs="Arial"/>
          <w:color w:val="222222"/>
          <w:sz w:val="24"/>
          <w:szCs w:val="24"/>
        </w:rPr>
        <w:br/>
        <w:t>Just to take Him at His Word</w:t>
      </w:r>
      <w:r w:rsidRPr="00B32D8B">
        <w:rPr>
          <w:rFonts w:ascii="Arial" w:eastAsia="Times New Roman" w:hAnsi="Arial" w:cs="Arial"/>
          <w:color w:val="222222"/>
          <w:sz w:val="24"/>
          <w:szCs w:val="24"/>
        </w:rPr>
        <w:br/>
        <w:t>Just to rest upon His promise,</w:t>
      </w:r>
      <w:r w:rsidRPr="00B32D8B">
        <w:rPr>
          <w:rFonts w:ascii="Arial" w:eastAsia="Times New Roman" w:hAnsi="Arial" w:cs="Arial"/>
          <w:color w:val="222222"/>
          <w:sz w:val="24"/>
          <w:szCs w:val="24"/>
        </w:rPr>
        <w:br/>
        <w:t>Just to know, "Thus saith the Lord!"</w:t>
      </w:r>
    </w:p>
    <w:p w14:paraId="1DE0983A" w14:textId="77777777" w:rsidR="00B32D8B" w:rsidRPr="00B32D8B" w:rsidRDefault="00B32D8B" w:rsidP="00B32D8B">
      <w:pPr>
        <w:shd w:val="clear" w:color="auto" w:fill="FFFFFF"/>
        <w:spacing w:after="180" w:line="240" w:lineRule="auto"/>
        <w:rPr>
          <w:rFonts w:ascii="Arial" w:eastAsia="Times New Roman" w:hAnsi="Arial" w:cs="Arial"/>
          <w:color w:val="222222"/>
          <w:sz w:val="24"/>
          <w:szCs w:val="24"/>
        </w:rPr>
      </w:pPr>
      <w:r w:rsidRPr="00B32D8B">
        <w:rPr>
          <w:rFonts w:ascii="Arial" w:eastAsia="Times New Roman" w:hAnsi="Arial" w:cs="Arial"/>
          <w:color w:val="222222"/>
          <w:sz w:val="24"/>
          <w:szCs w:val="24"/>
        </w:rPr>
        <w:t>Jesus, Jesus, how I trust Him!</w:t>
      </w:r>
      <w:r w:rsidRPr="00B32D8B">
        <w:rPr>
          <w:rFonts w:ascii="Arial" w:eastAsia="Times New Roman" w:hAnsi="Arial" w:cs="Arial"/>
          <w:color w:val="222222"/>
          <w:sz w:val="24"/>
          <w:szCs w:val="24"/>
        </w:rPr>
        <w:br/>
        <w:t>How I've proved Him o'er and o'er</w:t>
      </w:r>
      <w:r w:rsidRPr="00B32D8B">
        <w:rPr>
          <w:rFonts w:ascii="Arial" w:eastAsia="Times New Roman" w:hAnsi="Arial" w:cs="Arial"/>
          <w:color w:val="222222"/>
          <w:sz w:val="24"/>
          <w:szCs w:val="24"/>
        </w:rPr>
        <w:br/>
        <w:t>Jesus, Jesus, precious Jesus!</w:t>
      </w:r>
      <w:r w:rsidRPr="00B32D8B">
        <w:rPr>
          <w:rFonts w:ascii="Arial" w:eastAsia="Times New Roman" w:hAnsi="Arial" w:cs="Arial"/>
          <w:color w:val="222222"/>
          <w:sz w:val="24"/>
          <w:szCs w:val="24"/>
        </w:rPr>
        <w:br/>
        <w:t>Oh, for grace to trust Him more!</w:t>
      </w:r>
    </w:p>
    <w:p w14:paraId="4C3C9F3E" w14:textId="77777777" w:rsidR="00B32D8B" w:rsidRPr="00B32D8B" w:rsidRDefault="00B32D8B" w:rsidP="00B32D8B">
      <w:pPr>
        <w:shd w:val="clear" w:color="auto" w:fill="FFFFFF"/>
        <w:spacing w:after="180" w:line="240" w:lineRule="auto"/>
        <w:rPr>
          <w:rFonts w:ascii="Arial" w:eastAsia="Times New Roman" w:hAnsi="Arial" w:cs="Arial"/>
          <w:color w:val="222222"/>
          <w:sz w:val="24"/>
          <w:szCs w:val="24"/>
        </w:rPr>
      </w:pPr>
      <w:r w:rsidRPr="00B32D8B">
        <w:rPr>
          <w:rFonts w:ascii="Arial" w:eastAsia="Times New Roman" w:hAnsi="Arial" w:cs="Arial"/>
          <w:color w:val="222222"/>
          <w:sz w:val="24"/>
          <w:szCs w:val="24"/>
        </w:rPr>
        <w:t>I'm so glad I learned to trust Him,</w:t>
      </w:r>
      <w:r w:rsidRPr="00B32D8B">
        <w:rPr>
          <w:rFonts w:ascii="Arial" w:eastAsia="Times New Roman" w:hAnsi="Arial" w:cs="Arial"/>
          <w:color w:val="222222"/>
          <w:sz w:val="24"/>
          <w:szCs w:val="24"/>
        </w:rPr>
        <w:br/>
        <w:t>Precious Jesus, Savior, Friend</w:t>
      </w:r>
      <w:r w:rsidRPr="00B32D8B">
        <w:rPr>
          <w:rFonts w:ascii="Arial" w:eastAsia="Times New Roman" w:hAnsi="Arial" w:cs="Arial"/>
          <w:color w:val="222222"/>
          <w:sz w:val="24"/>
          <w:szCs w:val="24"/>
        </w:rPr>
        <w:br/>
        <w:t>And I know that He is with me,</w:t>
      </w:r>
      <w:r w:rsidRPr="00B32D8B">
        <w:rPr>
          <w:rFonts w:ascii="Arial" w:eastAsia="Times New Roman" w:hAnsi="Arial" w:cs="Arial"/>
          <w:color w:val="222222"/>
          <w:sz w:val="24"/>
          <w:szCs w:val="24"/>
        </w:rPr>
        <w:br/>
        <w:t>Will be with me to the end.</w:t>
      </w:r>
    </w:p>
    <w:p w14:paraId="4CB5F3E0" w14:textId="77777777" w:rsidR="00B32D8B" w:rsidRPr="00B32D8B" w:rsidRDefault="00B32D8B" w:rsidP="00B32D8B">
      <w:pPr>
        <w:shd w:val="clear" w:color="auto" w:fill="FFFFFF"/>
        <w:spacing w:after="180" w:line="240" w:lineRule="auto"/>
        <w:rPr>
          <w:rFonts w:ascii="Arial" w:eastAsia="Times New Roman" w:hAnsi="Arial" w:cs="Arial"/>
          <w:color w:val="222222"/>
          <w:sz w:val="24"/>
          <w:szCs w:val="24"/>
        </w:rPr>
      </w:pPr>
      <w:r w:rsidRPr="00B32D8B">
        <w:rPr>
          <w:rFonts w:ascii="Arial" w:eastAsia="Times New Roman" w:hAnsi="Arial" w:cs="Arial"/>
          <w:color w:val="222222"/>
          <w:sz w:val="24"/>
          <w:szCs w:val="24"/>
        </w:rPr>
        <w:t>Oh, how sweet to trust in Jesus,</w:t>
      </w:r>
      <w:r w:rsidRPr="00B32D8B">
        <w:rPr>
          <w:rFonts w:ascii="Arial" w:eastAsia="Times New Roman" w:hAnsi="Arial" w:cs="Arial"/>
          <w:color w:val="222222"/>
          <w:sz w:val="24"/>
          <w:szCs w:val="24"/>
        </w:rPr>
        <w:br/>
        <w:t>Just to trust His cleansing blood</w:t>
      </w:r>
      <w:r w:rsidRPr="00B32D8B">
        <w:rPr>
          <w:rFonts w:ascii="Arial" w:eastAsia="Times New Roman" w:hAnsi="Arial" w:cs="Arial"/>
          <w:color w:val="222222"/>
          <w:sz w:val="24"/>
          <w:szCs w:val="24"/>
        </w:rPr>
        <w:br/>
        <w:t>And in simple faith to plunge me</w:t>
      </w:r>
      <w:r w:rsidRPr="00B32D8B">
        <w:rPr>
          <w:rFonts w:ascii="Arial" w:eastAsia="Times New Roman" w:hAnsi="Arial" w:cs="Arial"/>
          <w:color w:val="222222"/>
          <w:sz w:val="24"/>
          <w:szCs w:val="24"/>
        </w:rPr>
        <w:br/>
        <w:t>'Neath the healing, cleansing flood!</w:t>
      </w:r>
    </w:p>
    <w:p w14:paraId="7B59B6DB" w14:textId="77777777" w:rsidR="00B32D8B" w:rsidRPr="00B32D8B" w:rsidRDefault="00B32D8B" w:rsidP="00B32D8B">
      <w:pPr>
        <w:shd w:val="clear" w:color="auto" w:fill="FFFFFF"/>
        <w:spacing w:after="0" w:line="240" w:lineRule="auto"/>
        <w:rPr>
          <w:rFonts w:ascii="Arial" w:eastAsia="Times New Roman" w:hAnsi="Arial" w:cs="Arial"/>
          <w:color w:val="222222"/>
          <w:sz w:val="24"/>
          <w:szCs w:val="24"/>
        </w:rPr>
      </w:pPr>
      <w:r w:rsidRPr="00B32D8B">
        <w:rPr>
          <w:rFonts w:ascii="Arial" w:eastAsia="Times New Roman" w:hAnsi="Arial" w:cs="Arial"/>
          <w:color w:val="222222"/>
          <w:sz w:val="24"/>
          <w:szCs w:val="24"/>
        </w:rPr>
        <w:t>Yes, 'tis sweet to trust in Jesus,</w:t>
      </w:r>
      <w:r w:rsidRPr="00B32D8B">
        <w:rPr>
          <w:rFonts w:ascii="Arial" w:eastAsia="Times New Roman" w:hAnsi="Arial" w:cs="Arial"/>
          <w:color w:val="222222"/>
          <w:sz w:val="24"/>
          <w:szCs w:val="24"/>
        </w:rPr>
        <w:br/>
        <w:t>Just from sin and self to cease</w:t>
      </w:r>
      <w:r w:rsidRPr="00B32D8B">
        <w:rPr>
          <w:rFonts w:ascii="Arial" w:eastAsia="Times New Roman" w:hAnsi="Arial" w:cs="Arial"/>
          <w:color w:val="222222"/>
          <w:sz w:val="24"/>
          <w:szCs w:val="24"/>
        </w:rPr>
        <w:br/>
        <w:t>Just from Jesus simply taking</w:t>
      </w:r>
      <w:r w:rsidRPr="00B32D8B">
        <w:rPr>
          <w:rFonts w:ascii="Arial" w:eastAsia="Times New Roman" w:hAnsi="Arial" w:cs="Arial"/>
          <w:color w:val="222222"/>
          <w:sz w:val="24"/>
          <w:szCs w:val="24"/>
        </w:rPr>
        <w:br/>
        <w:t>Life and rest, and joy and peace.</w:t>
      </w:r>
    </w:p>
    <w:p w14:paraId="419CDD32" w14:textId="7A96F11A" w:rsidR="00835957" w:rsidRPr="00963470" w:rsidRDefault="00835957" w:rsidP="00835957">
      <w:pPr>
        <w:rPr>
          <w:rFonts w:ascii="Arial" w:hAnsi="Arial" w:cs="Arial"/>
          <w:b/>
          <w:bCs/>
          <w:i/>
          <w:iCs/>
          <w:color w:val="FF0000"/>
          <w:sz w:val="24"/>
          <w:szCs w:val="24"/>
          <w:u w:val="single"/>
        </w:rPr>
      </w:pPr>
    </w:p>
    <w:p w14:paraId="120364CE" w14:textId="77777777" w:rsidR="0005202D" w:rsidRDefault="00963470">
      <w:pPr>
        <w:rPr>
          <w:sz w:val="32"/>
          <w:szCs w:val="32"/>
        </w:rPr>
      </w:pPr>
      <w:r w:rsidRPr="00963470">
        <w:rPr>
          <w:b/>
          <w:bCs/>
          <w:i/>
          <w:iCs/>
          <w:color w:val="FF0000"/>
          <w:sz w:val="32"/>
          <w:szCs w:val="32"/>
          <w:u w:val="single"/>
        </w:rPr>
        <w:t>OPENING PRAYER:</w:t>
      </w:r>
      <w:r>
        <w:rPr>
          <w:sz w:val="32"/>
          <w:szCs w:val="32"/>
        </w:rPr>
        <w:t xml:space="preserve"> </w:t>
      </w:r>
    </w:p>
    <w:p w14:paraId="5680977F" w14:textId="273EEDBB" w:rsidR="0005202D" w:rsidRDefault="00963470">
      <w:pPr>
        <w:rPr>
          <w:sz w:val="32"/>
          <w:szCs w:val="32"/>
        </w:rPr>
      </w:pPr>
      <w:r>
        <w:rPr>
          <w:sz w:val="32"/>
          <w:szCs w:val="32"/>
        </w:rPr>
        <w:t xml:space="preserve">Heavenly Father, we come before you Lord with praise and thanksgiving. Without you in our hearts and lives we would be </w:t>
      </w:r>
      <w:r w:rsidR="0005202D">
        <w:rPr>
          <w:sz w:val="32"/>
          <w:szCs w:val="32"/>
        </w:rPr>
        <w:t>dead in trespasses and sin.</w:t>
      </w:r>
      <w:r>
        <w:rPr>
          <w:sz w:val="32"/>
          <w:szCs w:val="32"/>
        </w:rPr>
        <w:t xml:space="preserve"> Father God fill us with your Holy Spirt, that we may have</w:t>
      </w:r>
      <w:r w:rsidR="0005202D">
        <w:rPr>
          <w:sz w:val="32"/>
          <w:szCs w:val="32"/>
        </w:rPr>
        <w:t>,</w:t>
      </w:r>
      <w:r>
        <w:rPr>
          <w:sz w:val="32"/>
          <w:szCs w:val="32"/>
        </w:rPr>
        <w:t xml:space="preserve"> deeper conviction</w:t>
      </w:r>
      <w:r w:rsidR="0005202D">
        <w:rPr>
          <w:sz w:val="32"/>
          <w:szCs w:val="32"/>
        </w:rPr>
        <w:t>s</w:t>
      </w:r>
      <w:r>
        <w:rPr>
          <w:sz w:val="32"/>
          <w:szCs w:val="32"/>
        </w:rPr>
        <w:t xml:space="preserve">, a </w:t>
      </w:r>
      <w:r w:rsidR="0005202D">
        <w:rPr>
          <w:sz w:val="32"/>
          <w:szCs w:val="32"/>
        </w:rPr>
        <w:t>steady mind</w:t>
      </w:r>
      <w:r>
        <w:rPr>
          <w:sz w:val="32"/>
          <w:szCs w:val="32"/>
        </w:rPr>
        <w:t>, an</w:t>
      </w:r>
      <w:r w:rsidR="0005202D">
        <w:rPr>
          <w:sz w:val="32"/>
          <w:szCs w:val="32"/>
        </w:rPr>
        <w:t>d</w:t>
      </w:r>
      <w:r>
        <w:rPr>
          <w:sz w:val="32"/>
          <w:szCs w:val="32"/>
        </w:rPr>
        <w:t xml:space="preserve"> earnest effort to</w:t>
      </w:r>
      <w:r w:rsidR="0005202D">
        <w:rPr>
          <w:sz w:val="32"/>
          <w:szCs w:val="32"/>
        </w:rPr>
        <w:t xml:space="preserve"> have more of you, and less and less of ourselves. We trust you Father. By your Word, by faith, let your will be done in us, that we may be the messengers you have raised up. In Jesus precious name, Amen</w:t>
      </w:r>
    </w:p>
    <w:p w14:paraId="39DEAE57" w14:textId="212B64DD" w:rsidR="002E1252" w:rsidRDefault="00963470">
      <w:pPr>
        <w:rPr>
          <w:sz w:val="32"/>
          <w:szCs w:val="32"/>
        </w:rPr>
      </w:pPr>
      <w:r>
        <w:rPr>
          <w:sz w:val="32"/>
          <w:szCs w:val="32"/>
        </w:rPr>
        <w:t xml:space="preserve"> </w:t>
      </w:r>
    </w:p>
    <w:p w14:paraId="18C93F3D" w14:textId="27DA96BE" w:rsidR="0005202D" w:rsidRDefault="004C117E">
      <w:pPr>
        <w:rPr>
          <w:b/>
          <w:bCs/>
          <w:i/>
          <w:iCs/>
          <w:color w:val="7030A0"/>
          <w:sz w:val="40"/>
          <w:szCs w:val="40"/>
        </w:rPr>
      </w:pPr>
      <w:r w:rsidRPr="004C117E">
        <w:rPr>
          <w:b/>
          <w:bCs/>
          <w:i/>
          <w:iCs/>
          <w:color w:val="7030A0"/>
          <w:sz w:val="40"/>
          <w:szCs w:val="40"/>
        </w:rPr>
        <w:lastRenderedPageBreak/>
        <w:t xml:space="preserve">                   </w:t>
      </w:r>
      <w:r w:rsidR="0005202D" w:rsidRPr="004C117E">
        <w:rPr>
          <w:b/>
          <w:bCs/>
          <w:i/>
          <w:iCs/>
          <w:color w:val="7030A0"/>
          <w:sz w:val="40"/>
          <w:szCs w:val="40"/>
        </w:rPr>
        <w:t xml:space="preserve">WELCOME TO </w:t>
      </w:r>
      <w:r w:rsidRPr="004C117E">
        <w:rPr>
          <w:b/>
          <w:bCs/>
          <w:i/>
          <w:iCs/>
          <w:color w:val="7030A0"/>
          <w:sz w:val="40"/>
          <w:szCs w:val="40"/>
        </w:rPr>
        <w:t>HEALTHY LIFE TIDBITS</w:t>
      </w:r>
    </w:p>
    <w:p w14:paraId="07D5C4BB" w14:textId="13178A8F" w:rsidR="004C117E" w:rsidRDefault="00BE44F5" w:rsidP="00BE44F5">
      <w:pPr>
        <w:rPr>
          <w:b/>
          <w:bCs/>
          <w:color w:val="FF0000"/>
          <w:sz w:val="28"/>
          <w:szCs w:val="28"/>
        </w:rPr>
      </w:pPr>
      <w:r>
        <w:rPr>
          <w:b/>
          <w:bCs/>
          <w:color w:val="7030A0"/>
          <w:sz w:val="28"/>
          <w:szCs w:val="28"/>
        </w:rPr>
        <w:t xml:space="preserve">                                 </w:t>
      </w:r>
      <w:r w:rsidRPr="00BE44F5">
        <w:rPr>
          <w:b/>
          <w:bCs/>
          <w:color w:val="FF0000"/>
          <w:sz w:val="28"/>
          <w:szCs w:val="28"/>
        </w:rPr>
        <w:t>*</w:t>
      </w:r>
      <w:r w:rsidR="004C117E" w:rsidRPr="00BE44F5">
        <w:rPr>
          <w:b/>
          <w:bCs/>
          <w:color w:val="7030A0"/>
          <w:sz w:val="28"/>
          <w:szCs w:val="28"/>
        </w:rPr>
        <w:t>HEALTH BENEFITS FROM CABBAGE JUICE</w:t>
      </w:r>
      <w:r w:rsidR="004C117E" w:rsidRPr="00BE44F5">
        <w:rPr>
          <w:b/>
          <w:bCs/>
          <w:color w:val="FF0000"/>
          <w:sz w:val="28"/>
          <w:szCs w:val="28"/>
        </w:rPr>
        <w:t>*</w:t>
      </w:r>
    </w:p>
    <w:p w14:paraId="092B5629" w14:textId="77777777" w:rsidR="00207301" w:rsidRPr="00BE44F5" w:rsidRDefault="00207301" w:rsidP="00BE44F5">
      <w:pPr>
        <w:rPr>
          <w:b/>
          <w:bCs/>
          <w:color w:val="7030A0"/>
          <w:sz w:val="28"/>
          <w:szCs w:val="28"/>
        </w:rPr>
      </w:pPr>
    </w:p>
    <w:p w14:paraId="16B32247" w14:textId="77777777" w:rsidR="00BE44F5" w:rsidRDefault="00BE44F5" w:rsidP="004C117E">
      <w:pPr>
        <w:rPr>
          <w:b/>
          <w:bCs/>
          <w:color w:val="7030A0"/>
          <w:sz w:val="28"/>
          <w:szCs w:val="28"/>
        </w:rPr>
      </w:pPr>
    </w:p>
    <w:p w14:paraId="255134E3" w14:textId="601B4C56" w:rsidR="004C117E" w:rsidRPr="00207301" w:rsidRDefault="004C117E" w:rsidP="004C117E">
      <w:pPr>
        <w:rPr>
          <w:b/>
          <w:bCs/>
          <w:color w:val="7030A0"/>
          <w:sz w:val="36"/>
          <w:szCs w:val="36"/>
        </w:rPr>
      </w:pPr>
      <w:r w:rsidRPr="00207301">
        <w:rPr>
          <w:b/>
          <w:bCs/>
          <w:color w:val="7030A0"/>
          <w:sz w:val="36"/>
          <w:szCs w:val="36"/>
        </w:rPr>
        <w:t xml:space="preserve">* </w:t>
      </w:r>
      <w:r w:rsidRPr="00207301">
        <w:rPr>
          <w:b/>
          <w:bCs/>
          <w:color w:val="00B0F0"/>
          <w:sz w:val="36"/>
          <w:szCs w:val="36"/>
        </w:rPr>
        <w:t>Lowers risk of lung, colon, stomach and prostate cancer</w:t>
      </w:r>
    </w:p>
    <w:p w14:paraId="124C74BC" w14:textId="72526A52" w:rsidR="004C117E" w:rsidRPr="00207301" w:rsidRDefault="004C117E" w:rsidP="004C117E">
      <w:pPr>
        <w:rPr>
          <w:b/>
          <w:bCs/>
          <w:color w:val="7030A0"/>
          <w:sz w:val="36"/>
          <w:szCs w:val="36"/>
        </w:rPr>
      </w:pPr>
      <w:r w:rsidRPr="00207301">
        <w:rPr>
          <w:b/>
          <w:bCs/>
          <w:color w:val="7030A0"/>
          <w:sz w:val="36"/>
          <w:szCs w:val="36"/>
        </w:rPr>
        <w:t>* Arthritis</w:t>
      </w:r>
    </w:p>
    <w:p w14:paraId="5EC5B284" w14:textId="2349E3AF" w:rsidR="004C117E" w:rsidRPr="00207301" w:rsidRDefault="004C117E" w:rsidP="004C117E">
      <w:pPr>
        <w:rPr>
          <w:b/>
          <w:bCs/>
          <w:color w:val="7030A0"/>
          <w:sz w:val="36"/>
          <w:szCs w:val="36"/>
        </w:rPr>
      </w:pPr>
      <w:r w:rsidRPr="00207301">
        <w:rPr>
          <w:b/>
          <w:bCs/>
          <w:color w:val="7030A0"/>
          <w:sz w:val="36"/>
          <w:szCs w:val="36"/>
        </w:rPr>
        <w:t xml:space="preserve">* </w:t>
      </w:r>
      <w:r w:rsidR="00BE44F5" w:rsidRPr="00207301">
        <w:rPr>
          <w:b/>
          <w:bCs/>
          <w:color w:val="00B0F0"/>
          <w:sz w:val="36"/>
          <w:szCs w:val="36"/>
        </w:rPr>
        <w:t>Degenerative inflammatory diseases</w:t>
      </w:r>
    </w:p>
    <w:p w14:paraId="64B0840B" w14:textId="66FA38EE" w:rsidR="00BE44F5" w:rsidRPr="00207301" w:rsidRDefault="00BE44F5" w:rsidP="004C117E">
      <w:pPr>
        <w:rPr>
          <w:b/>
          <w:bCs/>
          <w:color w:val="7030A0"/>
          <w:sz w:val="36"/>
          <w:szCs w:val="36"/>
        </w:rPr>
      </w:pPr>
      <w:r w:rsidRPr="00207301">
        <w:rPr>
          <w:b/>
          <w:bCs/>
          <w:color w:val="7030A0"/>
          <w:sz w:val="36"/>
          <w:szCs w:val="36"/>
        </w:rPr>
        <w:t>* Asthma</w:t>
      </w:r>
    </w:p>
    <w:p w14:paraId="2866E0F3" w14:textId="0722E213" w:rsidR="00BE44F5" w:rsidRPr="00207301" w:rsidRDefault="00BE44F5" w:rsidP="004C117E">
      <w:pPr>
        <w:rPr>
          <w:b/>
          <w:bCs/>
          <w:color w:val="00B0F0"/>
          <w:sz w:val="36"/>
          <w:szCs w:val="36"/>
        </w:rPr>
      </w:pPr>
      <w:r w:rsidRPr="00207301">
        <w:rPr>
          <w:b/>
          <w:bCs/>
          <w:color w:val="7030A0"/>
          <w:sz w:val="36"/>
          <w:szCs w:val="36"/>
        </w:rPr>
        <w:t xml:space="preserve">* </w:t>
      </w:r>
      <w:r w:rsidRPr="00207301">
        <w:rPr>
          <w:b/>
          <w:bCs/>
          <w:color w:val="00B0F0"/>
          <w:sz w:val="36"/>
          <w:szCs w:val="36"/>
        </w:rPr>
        <w:t>Respiratory tract</w:t>
      </w:r>
    </w:p>
    <w:p w14:paraId="6047978A" w14:textId="1E1955FE" w:rsidR="00BE44F5" w:rsidRPr="00207301" w:rsidRDefault="00BE44F5" w:rsidP="004C117E">
      <w:pPr>
        <w:rPr>
          <w:b/>
          <w:bCs/>
          <w:color w:val="7030A0"/>
          <w:sz w:val="36"/>
          <w:szCs w:val="36"/>
        </w:rPr>
      </w:pPr>
      <w:r w:rsidRPr="00207301">
        <w:rPr>
          <w:b/>
          <w:bCs/>
          <w:color w:val="7030A0"/>
          <w:sz w:val="36"/>
          <w:szCs w:val="36"/>
        </w:rPr>
        <w:t>* Bronchitis</w:t>
      </w:r>
    </w:p>
    <w:p w14:paraId="4D04A4C0" w14:textId="21840F0F" w:rsidR="00BE44F5" w:rsidRPr="00207301" w:rsidRDefault="00BE44F5" w:rsidP="004C117E">
      <w:pPr>
        <w:rPr>
          <w:b/>
          <w:bCs/>
          <w:color w:val="7030A0"/>
          <w:sz w:val="36"/>
          <w:szCs w:val="36"/>
        </w:rPr>
      </w:pPr>
      <w:r w:rsidRPr="00207301">
        <w:rPr>
          <w:b/>
          <w:bCs/>
          <w:color w:val="7030A0"/>
          <w:sz w:val="36"/>
          <w:szCs w:val="36"/>
        </w:rPr>
        <w:t xml:space="preserve">* </w:t>
      </w:r>
      <w:r w:rsidRPr="00207301">
        <w:rPr>
          <w:b/>
          <w:bCs/>
          <w:color w:val="00B0F0"/>
          <w:sz w:val="36"/>
          <w:szCs w:val="36"/>
        </w:rPr>
        <w:t>Helps with gastric ulcers</w:t>
      </w:r>
    </w:p>
    <w:p w14:paraId="5DF5B7CF" w14:textId="4C058337" w:rsidR="00BE44F5" w:rsidRPr="00207301" w:rsidRDefault="00BE44F5" w:rsidP="004C117E">
      <w:pPr>
        <w:rPr>
          <w:b/>
          <w:bCs/>
          <w:color w:val="7030A0"/>
          <w:sz w:val="36"/>
          <w:szCs w:val="36"/>
        </w:rPr>
      </w:pPr>
      <w:r w:rsidRPr="00207301">
        <w:rPr>
          <w:b/>
          <w:bCs/>
          <w:color w:val="7030A0"/>
          <w:sz w:val="36"/>
          <w:szCs w:val="36"/>
        </w:rPr>
        <w:t>* Boost immune system</w:t>
      </w:r>
    </w:p>
    <w:p w14:paraId="0A87B68A" w14:textId="3FA62B32" w:rsidR="00BE44F5" w:rsidRPr="00207301" w:rsidRDefault="00BE44F5" w:rsidP="004C117E">
      <w:pPr>
        <w:rPr>
          <w:b/>
          <w:bCs/>
          <w:color w:val="7030A0"/>
          <w:sz w:val="36"/>
          <w:szCs w:val="36"/>
        </w:rPr>
      </w:pPr>
      <w:r w:rsidRPr="00207301">
        <w:rPr>
          <w:b/>
          <w:bCs/>
          <w:color w:val="7030A0"/>
          <w:sz w:val="36"/>
          <w:szCs w:val="36"/>
        </w:rPr>
        <w:t xml:space="preserve">* </w:t>
      </w:r>
      <w:r w:rsidRPr="00207301">
        <w:rPr>
          <w:b/>
          <w:bCs/>
          <w:color w:val="00B0F0"/>
          <w:sz w:val="36"/>
          <w:szCs w:val="36"/>
        </w:rPr>
        <w:t>Lowers cholesterol</w:t>
      </w:r>
    </w:p>
    <w:p w14:paraId="64D40251" w14:textId="3E522F78" w:rsidR="00BE44F5" w:rsidRPr="00207301" w:rsidRDefault="00BE44F5" w:rsidP="004C117E">
      <w:pPr>
        <w:rPr>
          <w:b/>
          <w:bCs/>
          <w:color w:val="7030A0"/>
          <w:sz w:val="36"/>
          <w:szCs w:val="36"/>
        </w:rPr>
      </w:pPr>
      <w:r w:rsidRPr="00207301">
        <w:rPr>
          <w:b/>
          <w:bCs/>
          <w:color w:val="7030A0"/>
          <w:sz w:val="36"/>
          <w:szCs w:val="36"/>
        </w:rPr>
        <w:t>* Detox the liver</w:t>
      </w:r>
      <w:r w:rsidRPr="00207301">
        <w:rPr>
          <w:b/>
          <w:bCs/>
          <w:color w:val="7030A0"/>
          <w:sz w:val="36"/>
          <w:szCs w:val="36"/>
        </w:rPr>
        <w:br/>
        <w:t xml:space="preserve">* </w:t>
      </w:r>
      <w:r w:rsidRPr="00207301">
        <w:rPr>
          <w:b/>
          <w:bCs/>
          <w:color w:val="00B0F0"/>
          <w:sz w:val="36"/>
          <w:szCs w:val="36"/>
        </w:rPr>
        <w:t>Powerful Antioxidant</w:t>
      </w:r>
    </w:p>
    <w:p w14:paraId="71F3E056" w14:textId="4C7C9698" w:rsidR="00BE44F5" w:rsidRPr="00207301" w:rsidRDefault="00BE44F5" w:rsidP="004C117E">
      <w:pPr>
        <w:rPr>
          <w:b/>
          <w:bCs/>
          <w:color w:val="7030A0"/>
          <w:sz w:val="36"/>
          <w:szCs w:val="36"/>
        </w:rPr>
      </w:pPr>
      <w:r w:rsidRPr="00207301">
        <w:rPr>
          <w:b/>
          <w:bCs/>
          <w:color w:val="7030A0"/>
          <w:sz w:val="36"/>
          <w:szCs w:val="36"/>
        </w:rPr>
        <w:t>* Viral infections</w:t>
      </w:r>
    </w:p>
    <w:p w14:paraId="62AA2C9E" w14:textId="6284F65F" w:rsidR="00BE44F5" w:rsidRPr="00207301" w:rsidRDefault="00BE44F5" w:rsidP="004C117E">
      <w:pPr>
        <w:rPr>
          <w:b/>
          <w:bCs/>
          <w:color w:val="7030A0"/>
          <w:sz w:val="36"/>
          <w:szCs w:val="36"/>
        </w:rPr>
      </w:pPr>
      <w:r w:rsidRPr="00207301">
        <w:rPr>
          <w:b/>
          <w:bCs/>
          <w:color w:val="7030A0"/>
          <w:sz w:val="36"/>
          <w:szCs w:val="36"/>
        </w:rPr>
        <w:t xml:space="preserve">* </w:t>
      </w:r>
      <w:r w:rsidRPr="00207301">
        <w:rPr>
          <w:b/>
          <w:bCs/>
          <w:color w:val="00B0F0"/>
          <w:sz w:val="36"/>
          <w:szCs w:val="36"/>
        </w:rPr>
        <w:t>Rich in iron</w:t>
      </w:r>
    </w:p>
    <w:p w14:paraId="21EC9180" w14:textId="5E951DF0" w:rsidR="00BE44F5" w:rsidRDefault="00BE44F5" w:rsidP="004C117E">
      <w:pPr>
        <w:rPr>
          <w:b/>
          <w:bCs/>
          <w:color w:val="7030A0"/>
          <w:sz w:val="36"/>
          <w:szCs w:val="36"/>
        </w:rPr>
      </w:pPr>
      <w:r w:rsidRPr="00207301">
        <w:rPr>
          <w:b/>
          <w:bCs/>
          <w:color w:val="7030A0"/>
          <w:sz w:val="36"/>
          <w:szCs w:val="36"/>
        </w:rPr>
        <w:t>* Lose weight</w:t>
      </w:r>
    </w:p>
    <w:p w14:paraId="19AA5F20" w14:textId="3810076C" w:rsidR="00207301" w:rsidRDefault="00207301" w:rsidP="004C117E">
      <w:pPr>
        <w:rPr>
          <w:b/>
          <w:bCs/>
          <w:color w:val="7030A0"/>
          <w:sz w:val="36"/>
          <w:szCs w:val="36"/>
        </w:rPr>
      </w:pPr>
    </w:p>
    <w:p w14:paraId="59F987EF" w14:textId="17548E49" w:rsidR="00207301" w:rsidRDefault="00207301" w:rsidP="004C117E">
      <w:pPr>
        <w:rPr>
          <w:b/>
          <w:bCs/>
          <w:color w:val="7030A0"/>
          <w:sz w:val="36"/>
          <w:szCs w:val="36"/>
        </w:rPr>
      </w:pPr>
      <w:r>
        <w:rPr>
          <w:b/>
          <w:bCs/>
          <w:color w:val="7030A0"/>
          <w:sz w:val="36"/>
          <w:szCs w:val="36"/>
        </w:rPr>
        <w:lastRenderedPageBreak/>
        <w:t xml:space="preserve">      *FOOD FOR THOUGHT, LOGICAL EATING HABITS*</w:t>
      </w:r>
    </w:p>
    <w:p w14:paraId="10A0AF87" w14:textId="4B18D556" w:rsidR="00207301" w:rsidRDefault="00207301" w:rsidP="00207301">
      <w:pPr>
        <w:rPr>
          <w:b/>
          <w:bCs/>
          <w:color w:val="7030A0"/>
          <w:sz w:val="36"/>
          <w:szCs w:val="36"/>
        </w:rPr>
      </w:pPr>
    </w:p>
    <w:p w14:paraId="1B429DE1" w14:textId="63B5079E" w:rsidR="00207301" w:rsidRPr="00165D85" w:rsidRDefault="00207301" w:rsidP="004C117E">
      <w:pPr>
        <w:rPr>
          <w:b/>
          <w:bCs/>
          <w:color w:val="7030A0"/>
          <w:sz w:val="36"/>
          <w:szCs w:val="36"/>
        </w:rPr>
      </w:pPr>
      <w:r w:rsidRPr="00165D85">
        <w:rPr>
          <w:b/>
          <w:bCs/>
          <w:color w:val="7030A0"/>
          <w:sz w:val="36"/>
          <w:szCs w:val="36"/>
        </w:rPr>
        <w:t>*</w:t>
      </w:r>
      <w:proofErr w:type="gramStart"/>
      <w:r w:rsidRPr="00165D85">
        <w:rPr>
          <w:b/>
          <w:bCs/>
          <w:color w:val="7030A0"/>
          <w:sz w:val="36"/>
          <w:szCs w:val="36"/>
        </w:rPr>
        <w:t>Always  drink</w:t>
      </w:r>
      <w:proofErr w:type="gramEnd"/>
      <w:r w:rsidRPr="00165D85">
        <w:rPr>
          <w:b/>
          <w:bCs/>
          <w:color w:val="7030A0"/>
          <w:sz w:val="36"/>
          <w:szCs w:val="36"/>
        </w:rPr>
        <w:t xml:space="preserve"> more water in the morning, and less in the night time for better digestion.</w:t>
      </w:r>
    </w:p>
    <w:p w14:paraId="32F22CEA" w14:textId="321511D1" w:rsidR="00207301" w:rsidRPr="00165D85" w:rsidRDefault="00207301" w:rsidP="004C117E">
      <w:pPr>
        <w:rPr>
          <w:b/>
          <w:bCs/>
          <w:color w:val="7030A0"/>
          <w:sz w:val="36"/>
          <w:szCs w:val="36"/>
        </w:rPr>
      </w:pPr>
      <w:r w:rsidRPr="00165D85">
        <w:rPr>
          <w:b/>
          <w:bCs/>
          <w:color w:val="7030A0"/>
          <w:sz w:val="36"/>
          <w:szCs w:val="36"/>
        </w:rPr>
        <w:t>*</w:t>
      </w:r>
      <w:r w:rsidR="00165D85" w:rsidRPr="00165D85">
        <w:rPr>
          <w:b/>
          <w:bCs/>
          <w:color w:val="7030A0"/>
          <w:sz w:val="36"/>
          <w:szCs w:val="36"/>
        </w:rPr>
        <w:t>Do not eat heavy meals after five pm.</w:t>
      </w:r>
    </w:p>
    <w:p w14:paraId="6D595218" w14:textId="19091BC7" w:rsidR="00165D85" w:rsidRPr="00165D85" w:rsidRDefault="00165D85" w:rsidP="004C117E">
      <w:pPr>
        <w:rPr>
          <w:b/>
          <w:bCs/>
          <w:color w:val="7030A0"/>
          <w:sz w:val="36"/>
          <w:szCs w:val="36"/>
        </w:rPr>
      </w:pPr>
      <w:r w:rsidRPr="00165D85">
        <w:rPr>
          <w:b/>
          <w:bCs/>
          <w:color w:val="7030A0"/>
          <w:sz w:val="36"/>
          <w:szCs w:val="36"/>
        </w:rPr>
        <w:t xml:space="preserve">*Make it a rule to have a heavy breakfast and a light </w:t>
      </w:r>
      <w:r>
        <w:rPr>
          <w:b/>
          <w:bCs/>
          <w:color w:val="7030A0"/>
          <w:sz w:val="36"/>
          <w:szCs w:val="36"/>
        </w:rPr>
        <w:t>dinner.</w:t>
      </w:r>
    </w:p>
    <w:p w14:paraId="3A818211" w14:textId="38EC8EB2" w:rsidR="00165D85" w:rsidRDefault="00165D85" w:rsidP="004C117E">
      <w:pPr>
        <w:rPr>
          <w:b/>
          <w:bCs/>
          <w:i/>
          <w:iCs/>
          <w:color w:val="FF0000"/>
          <w:sz w:val="36"/>
          <w:szCs w:val="36"/>
        </w:rPr>
      </w:pPr>
      <w:r w:rsidRPr="00165D85">
        <w:rPr>
          <w:b/>
          <w:bCs/>
          <w:i/>
          <w:iCs/>
          <w:color w:val="FF0000"/>
          <w:sz w:val="36"/>
          <w:szCs w:val="36"/>
        </w:rPr>
        <w:t>Rule for thought: Eat like a king at breakfast and pauper at supper</w:t>
      </w:r>
      <w:r>
        <w:rPr>
          <w:b/>
          <w:bCs/>
          <w:i/>
          <w:iCs/>
          <w:color w:val="FF0000"/>
          <w:sz w:val="36"/>
          <w:szCs w:val="36"/>
        </w:rPr>
        <w:t>.</w:t>
      </w:r>
    </w:p>
    <w:p w14:paraId="662B01E7" w14:textId="1AF4E073" w:rsidR="00165D85" w:rsidRDefault="00165D85" w:rsidP="004C117E">
      <w:pPr>
        <w:rPr>
          <w:b/>
          <w:bCs/>
          <w:i/>
          <w:iCs/>
          <w:color w:val="FF0000"/>
          <w:sz w:val="36"/>
          <w:szCs w:val="36"/>
        </w:rPr>
      </w:pPr>
    </w:p>
    <w:p w14:paraId="3F5353F9" w14:textId="77777777" w:rsidR="00165D85" w:rsidRDefault="00165D85" w:rsidP="004C117E">
      <w:pPr>
        <w:rPr>
          <w:b/>
          <w:bCs/>
          <w:i/>
          <w:iCs/>
          <w:color w:val="FF0000"/>
          <w:sz w:val="36"/>
          <w:szCs w:val="36"/>
        </w:rPr>
      </w:pPr>
    </w:p>
    <w:p w14:paraId="6E6A25D0" w14:textId="44F3ADA2" w:rsidR="00165D85" w:rsidRDefault="00165D85" w:rsidP="004C117E">
      <w:pPr>
        <w:rPr>
          <w:b/>
          <w:bCs/>
          <w:i/>
          <w:iCs/>
          <w:color w:val="00B0F0"/>
          <w:sz w:val="36"/>
          <w:szCs w:val="36"/>
          <w:u w:val="single"/>
        </w:rPr>
      </w:pPr>
      <w:r w:rsidRPr="00165D85">
        <w:rPr>
          <w:b/>
          <w:bCs/>
          <w:i/>
          <w:iCs/>
          <w:color w:val="00B0F0"/>
          <w:sz w:val="36"/>
          <w:szCs w:val="36"/>
          <w:u w:val="single"/>
        </w:rPr>
        <w:t>CLOSING THOUGHTS:</w:t>
      </w:r>
    </w:p>
    <w:p w14:paraId="08EA3A63" w14:textId="67B42B8E" w:rsidR="002D25C6" w:rsidRPr="002D25C6" w:rsidRDefault="002D25C6" w:rsidP="002D25C6">
      <w:pPr>
        <w:rPr>
          <w:rFonts w:ascii="Arial" w:hAnsi="Arial" w:cs="Arial"/>
          <w:b/>
          <w:sz w:val="24"/>
          <w:szCs w:val="24"/>
          <w:u w:val="single"/>
        </w:rPr>
      </w:pPr>
      <w:r w:rsidRPr="002D25C6">
        <w:rPr>
          <w:rFonts w:ascii="Arial" w:hAnsi="Arial" w:cs="Arial"/>
          <w:b/>
          <w:sz w:val="24"/>
          <w:szCs w:val="24"/>
          <w:u w:val="single"/>
        </w:rPr>
        <w:t>But the Lord gives to every angel his work for this fallen world. oneness described by Christ as like to that existing between the Father and the Son.</w:t>
      </w:r>
    </w:p>
    <w:p w14:paraId="2F33626E" w14:textId="7298CAA2" w:rsidR="002D25C6" w:rsidRPr="002D25C6" w:rsidRDefault="002D25C6" w:rsidP="002D25C6">
      <w:pPr>
        <w:rPr>
          <w:rFonts w:ascii="Arial" w:hAnsi="Arial" w:cs="Arial"/>
          <w:b/>
          <w:sz w:val="24"/>
          <w:szCs w:val="24"/>
          <w:u w:val="single"/>
        </w:rPr>
      </w:pPr>
      <w:r w:rsidRPr="002D25C6">
        <w:rPr>
          <w:rFonts w:ascii="Arial" w:hAnsi="Arial" w:cs="Arial"/>
          <w:b/>
          <w:sz w:val="24"/>
          <w:szCs w:val="24"/>
          <w:u w:val="single"/>
        </w:rPr>
        <w:t xml:space="preserve">But the angels of God are constantly at work, </w:t>
      </w:r>
      <w:bookmarkStart w:id="0" w:name="_GoBack"/>
      <w:bookmarkEnd w:id="0"/>
      <w:r w:rsidRPr="002D25C6">
        <w:rPr>
          <w:rFonts w:ascii="Arial" w:hAnsi="Arial" w:cs="Arial"/>
          <w:b/>
          <w:sz w:val="24"/>
          <w:szCs w:val="24"/>
          <w:u w:val="single"/>
        </w:rPr>
        <w:t>strengthening the weak hands and confirming the feeble knees of all who call upon God for help</w:t>
      </w:r>
    </w:p>
    <w:p w14:paraId="05246608" w14:textId="630A2E40" w:rsidR="002D25C6" w:rsidRPr="002D25C6" w:rsidRDefault="002D25C6" w:rsidP="004C117E">
      <w:pPr>
        <w:rPr>
          <w:b/>
          <w:bCs/>
          <w:i/>
          <w:iCs/>
          <w:color w:val="00B0F0"/>
          <w:sz w:val="36"/>
          <w:szCs w:val="36"/>
          <w:u w:val="single"/>
        </w:rPr>
      </w:pPr>
      <w:r w:rsidRPr="002D25C6">
        <w:rPr>
          <w:rFonts w:ascii="Arial" w:hAnsi="Arial" w:cs="Arial"/>
          <w:b/>
          <w:sz w:val="24"/>
          <w:szCs w:val="24"/>
          <w:u w:val="single"/>
        </w:rPr>
        <w:t>Angels will do for you the things you cannot do for yourselves. They are waiting for your cooperation</w:t>
      </w:r>
    </w:p>
    <w:p w14:paraId="77C40190" w14:textId="77777777" w:rsidR="00165D85" w:rsidRPr="002D25C6" w:rsidRDefault="00165D85" w:rsidP="004C117E">
      <w:pPr>
        <w:rPr>
          <w:b/>
          <w:bCs/>
          <w:i/>
          <w:iCs/>
          <w:color w:val="00B0F0"/>
          <w:sz w:val="36"/>
          <w:szCs w:val="36"/>
          <w:u w:val="single"/>
        </w:rPr>
      </w:pPr>
    </w:p>
    <w:p w14:paraId="440244A9" w14:textId="77777777" w:rsidR="00165D85" w:rsidRDefault="00165D85" w:rsidP="004C117E">
      <w:pPr>
        <w:rPr>
          <w:b/>
          <w:bCs/>
          <w:i/>
          <w:iCs/>
          <w:color w:val="FF0000"/>
          <w:sz w:val="36"/>
          <w:szCs w:val="36"/>
        </w:rPr>
      </w:pPr>
    </w:p>
    <w:p w14:paraId="262D9AC3" w14:textId="1567A3C4" w:rsidR="00165D85" w:rsidRPr="00165D85" w:rsidRDefault="00165D85" w:rsidP="004C117E">
      <w:pPr>
        <w:rPr>
          <w:b/>
          <w:bCs/>
          <w:i/>
          <w:iCs/>
          <w:color w:val="FF0000"/>
          <w:sz w:val="36"/>
          <w:szCs w:val="36"/>
        </w:rPr>
      </w:pPr>
      <w:r w:rsidRPr="00165D85">
        <w:rPr>
          <w:b/>
          <w:bCs/>
          <w:i/>
          <w:iCs/>
          <w:color w:val="FF0000"/>
          <w:sz w:val="36"/>
          <w:szCs w:val="36"/>
        </w:rPr>
        <w:t xml:space="preserve"> </w:t>
      </w:r>
    </w:p>
    <w:p w14:paraId="191B1BDC" w14:textId="77777777" w:rsidR="00207301" w:rsidRPr="00207301" w:rsidRDefault="00207301" w:rsidP="004C117E">
      <w:pPr>
        <w:rPr>
          <w:b/>
          <w:bCs/>
          <w:color w:val="7030A0"/>
          <w:sz w:val="36"/>
          <w:szCs w:val="36"/>
        </w:rPr>
      </w:pPr>
    </w:p>
    <w:p w14:paraId="30CFAD67" w14:textId="77777777" w:rsidR="00207301" w:rsidRPr="00207301" w:rsidRDefault="00207301" w:rsidP="004C117E">
      <w:pPr>
        <w:rPr>
          <w:b/>
          <w:bCs/>
          <w:sz w:val="36"/>
          <w:szCs w:val="36"/>
        </w:rPr>
      </w:pPr>
    </w:p>
    <w:sectPr w:rsidR="00207301" w:rsidRPr="00207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5D8"/>
    <w:multiLevelType w:val="hybridMultilevel"/>
    <w:tmpl w:val="7E60B8F2"/>
    <w:lvl w:ilvl="0" w:tplc="991EC14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7B2778"/>
    <w:multiLevelType w:val="hybridMultilevel"/>
    <w:tmpl w:val="80909FFE"/>
    <w:lvl w:ilvl="0" w:tplc="2480878C">
      <w:numFmt w:val="bullet"/>
      <w:lvlText w:val=""/>
      <w:lvlJc w:val="left"/>
      <w:pPr>
        <w:ind w:left="2640" w:hanging="360"/>
      </w:pPr>
      <w:rPr>
        <w:rFonts w:ascii="Symbol" w:eastAsiaTheme="minorHAnsi" w:hAnsi="Symbol" w:cstheme="minorBidi" w:hint="default"/>
        <w:color w:val="FF0000"/>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 w15:restartNumberingAfterBreak="0">
    <w:nsid w:val="33061AFD"/>
    <w:multiLevelType w:val="hybridMultilevel"/>
    <w:tmpl w:val="82AEE1CE"/>
    <w:lvl w:ilvl="0" w:tplc="286C225C">
      <w:numFmt w:val="bullet"/>
      <w:lvlText w:val=""/>
      <w:lvlJc w:val="left"/>
      <w:pPr>
        <w:ind w:left="2640" w:hanging="360"/>
      </w:pPr>
      <w:rPr>
        <w:rFonts w:ascii="Symbol" w:eastAsiaTheme="minorHAnsi" w:hAnsi="Symbol" w:cstheme="minorBidi"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3" w15:restartNumberingAfterBreak="0">
    <w:nsid w:val="344611A7"/>
    <w:multiLevelType w:val="hybridMultilevel"/>
    <w:tmpl w:val="DD08188C"/>
    <w:lvl w:ilvl="0" w:tplc="6C5A56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22A9A"/>
    <w:multiLevelType w:val="hybridMultilevel"/>
    <w:tmpl w:val="361C5E7E"/>
    <w:lvl w:ilvl="0" w:tplc="BFE2EE5E">
      <w:numFmt w:val="bullet"/>
      <w:lvlText w:val=""/>
      <w:lvlJc w:val="left"/>
      <w:pPr>
        <w:ind w:left="2790" w:hanging="360"/>
      </w:pPr>
      <w:rPr>
        <w:rFonts w:ascii="Symbol" w:eastAsiaTheme="minorHAnsi" w:hAnsi="Symbol" w:cstheme="minorBidi"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 w15:restartNumberingAfterBreak="0">
    <w:nsid w:val="4FD144CE"/>
    <w:multiLevelType w:val="hybridMultilevel"/>
    <w:tmpl w:val="E7263F62"/>
    <w:lvl w:ilvl="0" w:tplc="02CA3B1A">
      <w:numFmt w:val="bullet"/>
      <w:lvlText w:val=""/>
      <w:lvlJc w:val="left"/>
      <w:pPr>
        <w:ind w:left="3150" w:hanging="360"/>
      </w:pPr>
      <w:rPr>
        <w:rFonts w:ascii="Symbol" w:eastAsiaTheme="minorHAnsi" w:hAnsi="Symbol" w:cstheme="minorBidi"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6" w15:restartNumberingAfterBreak="0">
    <w:nsid w:val="5C351FCF"/>
    <w:multiLevelType w:val="hybridMultilevel"/>
    <w:tmpl w:val="7078080E"/>
    <w:lvl w:ilvl="0" w:tplc="269806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57"/>
    <w:rsid w:val="0005202D"/>
    <w:rsid w:val="00165D85"/>
    <w:rsid w:val="00207301"/>
    <w:rsid w:val="002D25C6"/>
    <w:rsid w:val="002E1252"/>
    <w:rsid w:val="004C117E"/>
    <w:rsid w:val="00835957"/>
    <w:rsid w:val="00963470"/>
    <w:rsid w:val="00B32D8B"/>
    <w:rsid w:val="00BE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8DF6"/>
  <w15:chartTrackingRefBased/>
  <w15:docId w15:val="{37C36027-A96B-4148-9932-7D981985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9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7E"/>
    <w:pPr>
      <w:ind w:left="720"/>
      <w:contextualSpacing/>
    </w:pPr>
  </w:style>
  <w:style w:type="paragraph" w:styleId="BalloonText">
    <w:name w:val="Balloon Text"/>
    <w:basedOn w:val="Normal"/>
    <w:link w:val="BalloonTextChar"/>
    <w:uiPriority w:val="99"/>
    <w:semiHidden/>
    <w:unhideWhenUsed/>
    <w:rsid w:val="002D2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85425">
      <w:bodyDiv w:val="1"/>
      <w:marLeft w:val="0"/>
      <w:marRight w:val="0"/>
      <w:marTop w:val="0"/>
      <w:marBottom w:val="0"/>
      <w:divBdr>
        <w:top w:val="none" w:sz="0" w:space="0" w:color="auto"/>
        <w:left w:val="none" w:sz="0" w:space="0" w:color="auto"/>
        <w:bottom w:val="none" w:sz="0" w:space="0" w:color="auto"/>
        <w:right w:val="none" w:sz="0" w:space="0" w:color="auto"/>
      </w:divBdr>
      <w:divsChild>
        <w:div w:id="708922121">
          <w:marLeft w:val="0"/>
          <w:marRight w:val="0"/>
          <w:marTop w:val="0"/>
          <w:marBottom w:val="0"/>
          <w:divBdr>
            <w:top w:val="none" w:sz="0" w:space="0" w:color="auto"/>
            <w:left w:val="none" w:sz="0" w:space="0" w:color="auto"/>
            <w:bottom w:val="none" w:sz="0" w:space="0" w:color="auto"/>
            <w:right w:val="none" w:sz="0" w:space="0" w:color="auto"/>
          </w:divBdr>
          <w:divsChild>
            <w:div w:id="73403310">
              <w:marLeft w:val="0"/>
              <w:marRight w:val="0"/>
              <w:marTop w:val="0"/>
              <w:marBottom w:val="0"/>
              <w:divBdr>
                <w:top w:val="none" w:sz="0" w:space="0" w:color="auto"/>
                <w:left w:val="none" w:sz="0" w:space="0" w:color="auto"/>
                <w:bottom w:val="none" w:sz="0" w:space="0" w:color="auto"/>
                <w:right w:val="none" w:sz="0" w:space="0" w:color="auto"/>
              </w:divBdr>
              <w:divsChild>
                <w:div w:id="1640303947">
                  <w:marLeft w:val="0"/>
                  <w:marRight w:val="0"/>
                  <w:marTop w:val="0"/>
                  <w:marBottom w:val="0"/>
                  <w:divBdr>
                    <w:top w:val="none" w:sz="0" w:space="0" w:color="auto"/>
                    <w:left w:val="none" w:sz="0" w:space="0" w:color="auto"/>
                    <w:bottom w:val="none" w:sz="0" w:space="0" w:color="auto"/>
                    <w:right w:val="none" w:sz="0" w:space="0" w:color="auto"/>
                  </w:divBdr>
                  <w:divsChild>
                    <w:div w:id="420419902">
                      <w:marLeft w:val="0"/>
                      <w:marRight w:val="0"/>
                      <w:marTop w:val="0"/>
                      <w:marBottom w:val="0"/>
                      <w:divBdr>
                        <w:top w:val="none" w:sz="0" w:space="0" w:color="auto"/>
                        <w:left w:val="none" w:sz="0" w:space="0" w:color="auto"/>
                        <w:bottom w:val="none" w:sz="0" w:space="0" w:color="auto"/>
                        <w:right w:val="none" w:sz="0" w:space="0" w:color="auto"/>
                      </w:divBdr>
                      <w:divsChild>
                        <w:div w:id="1248346519">
                          <w:marLeft w:val="0"/>
                          <w:marRight w:val="0"/>
                          <w:marTop w:val="0"/>
                          <w:marBottom w:val="0"/>
                          <w:divBdr>
                            <w:top w:val="none" w:sz="0" w:space="0" w:color="auto"/>
                            <w:left w:val="none" w:sz="0" w:space="0" w:color="auto"/>
                            <w:bottom w:val="none" w:sz="0" w:space="0" w:color="auto"/>
                            <w:right w:val="none" w:sz="0" w:space="0" w:color="auto"/>
                          </w:divBdr>
                        </w:div>
                        <w:div w:id="130928349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35784500">
          <w:marLeft w:val="0"/>
          <w:marRight w:val="0"/>
          <w:marTop w:val="0"/>
          <w:marBottom w:val="0"/>
          <w:divBdr>
            <w:top w:val="single" w:sz="6" w:space="0" w:color="EBEBEB"/>
            <w:left w:val="none" w:sz="0" w:space="0" w:color="auto"/>
            <w:bottom w:val="none" w:sz="0" w:space="0" w:color="auto"/>
            <w:right w:val="none" w:sz="0" w:space="0" w:color="auto"/>
          </w:divBdr>
          <w:divsChild>
            <w:div w:id="1201867297">
              <w:marLeft w:val="0"/>
              <w:marRight w:val="0"/>
              <w:marTop w:val="0"/>
              <w:marBottom w:val="0"/>
              <w:divBdr>
                <w:top w:val="none" w:sz="0" w:space="0" w:color="auto"/>
                <w:left w:val="none" w:sz="0" w:space="0" w:color="auto"/>
                <w:bottom w:val="none" w:sz="0" w:space="0" w:color="auto"/>
                <w:right w:val="none" w:sz="0" w:space="0" w:color="auto"/>
              </w:divBdr>
              <w:divsChild>
                <w:div w:id="783621064">
                  <w:marLeft w:val="0"/>
                  <w:marRight w:val="0"/>
                  <w:marTop w:val="0"/>
                  <w:marBottom w:val="0"/>
                  <w:divBdr>
                    <w:top w:val="none" w:sz="0" w:space="0" w:color="auto"/>
                    <w:left w:val="none" w:sz="0" w:space="0" w:color="auto"/>
                    <w:bottom w:val="none" w:sz="0" w:space="0" w:color="auto"/>
                    <w:right w:val="none" w:sz="0" w:space="0" w:color="auto"/>
                  </w:divBdr>
                  <w:divsChild>
                    <w:div w:id="750855846">
                      <w:marLeft w:val="0"/>
                      <w:marRight w:val="0"/>
                      <w:marTop w:val="0"/>
                      <w:marBottom w:val="0"/>
                      <w:divBdr>
                        <w:top w:val="none" w:sz="0" w:space="0" w:color="auto"/>
                        <w:left w:val="none" w:sz="0" w:space="0" w:color="auto"/>
                        <w:bottom w:val="none" w:sz="0" w:space="0" w:color="auto"/>
                        <w:right w:val="none" w:sz="0" w:space="0" w:color="auto"/>
                      </w:divBdr>
                      <w:divsChild>
                        <w:div w:id="113912512">
                          <w:marLeft w:val="240"/>
                          <w:marRight w:val="240"/>
                          <w:marTop w:val="0"/>
                          <w:marBottom w:val="0"/>
                          <w:divBdr>
                            <w:top w:val="none" w:sz="0" w:space="0" w:color="auto"/>
                            <w:left w:val="none" w:sz="0" w:space="0" w:color="auto"/>
                            <w:bottom w:val="none" w:sz="0" w:space="0" w:color="auto"/>
                            <w:right w:val="none" w:sz="0" w:space="0" w:color="auto"/>
                          </w:divBdr>
                          <w:divsChild>
                            <w:div w:id="1978945986">
                              <w:marLeft w:val="0"/>
                              <w:marRight w:val="0"/>
                              <w:marTop w:val="180"/>
                              <w:marBottom w:val="0"/>
                              <w:divBdr>
                                <w:top w:val="none" w:sz="0" w:space="0" w:color="auto"/>
                                <w:left w:val="none" w:sz="0" w:space="0" w:color="auto"/>
                                <w:bottom w:val="none" w:sz="0" w:space="0" w:color="auto"/>
                                <w:right w:val="none" w:sz="0" w:space="0" w:color="auto"/>
                              </w:divBdr>
                              <w:divsChild>
                                <w:div w:id="911163102">
                                  <w:marLeft w:val="0"/>
                                  <w:marRight w:val="0"/>
                                  <w:marTop w:val="0"/>
                                  <w:marBottom w:val="180"/>
                                  <w:divBdr>
                                    <w:top w:val="none" w:sz="0" w:space="0" w:color="auto"/>
                                    <w:left w:val="none" w:sz="0" w:space="0" w:color="auto"/>
                                    <w:bottom w:val="none" w:sz="0" w:space="0" w:color="auto"/>
                                    <w:right w:val="none" w:sz="0" w:space="0" w:color="auto"/>
                                  </w:divBdr>
                                </w:div>
                                <w:div w:id="2016106381">
                                  <w:marLeft w:val="0"/>
                                  <w:marRight w:val="0"/>
                                  <w:marTop w:val="0"/>
                                  <w:marBottom w:val="180"/>
                                  <w:divBdr>
                                    <w:top w:val="none" w:sz="0" w:space="0" w:color="auto"/>
                                    <w:left w:val="none" w:sz="0" w:space="0" w:color="auto"/>
                                    <w:bottom w:val="none" w:sz="0" w:space="0" w:color="auto"/>
                                    <w:right w:val="none" w:sz="0" w:space="0" w:color="auto"/>
                                  </w:divBdr>
                                </w:div>
                                <w:div w:id="1427456808">
                                  <w:marLeft w:val="0"/>
                                  <w:marRight w:val="0"/>
                                  <w:marTop w:val="0"/>
                                  <w:marBottom w:val="180"/>
                                  <w:divBdr>
                                    <w:top w:val="none" w:sz="0" w:space="0" w:color="auto"/>
                                    <w:left w:val="none" w:sz="0" w:space="0" w:color="auto"/>
                                    <w:bottom w:val="none" w:sz="0" w:space="0" w:color="auto"/>
                                    <w:right w:val="none" w:sz="0" w:space="0" w:color="auto"/>
                                  </w:divBdr>
                                </w:div>
                              </w:divsChild>
                            </w:div>
                            <w:div w:id="34042081">
                              <w:marLeft w:val="0"/>
                              <w:marRight w:val="0"/>
                              <w:marTop w:val="0"/>
                              <w:marBottom w:val="0"/>
                              <w:divBdr>
                                <w:top w:val="none" w:sz="0" w:space="0" w:color="auto"/>
                                <w:left w:val="none" w:sz="0" w:space="0" w:color="auto"/>
                                <w:bottom w:val="none" w:sz="0" w:space="0" w:color="auto"/>
                                <w:right w:val="none" w:sz="0" w:space="0" w:color="auto"/>
                              </w:divBdr>
                              <w:divsChild>
                                <w:div w:id="574820234">
                                  <w:marLeft w:val="0"/>
                                  <w:marRight w:val="0"/>
                                  <w:marTop w:val="0"/>
                                  <w:marBottom w:val="180"/>
                                  <w:divBdr>
                                    <w:top w:val="none" w:sz="0" w:space="0" w:color="auto"/>
                                    <w:left w:val="none" w:sz="0" w:space="0" w:color="auto"/>
                                    <w:bottom w:val="none" w:sz="0" w:space="0" w:color="auto"/>
                                    <w:right w:val="none" w:sz="0" w:space="0" w:color="auto"/>
                                  </w:divBdr>
                                </w:div>
                                <w:div w:id="6336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8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1</cp:revision>
  <cp:lastPrinted>2020-01-01T03:01:00Z</cp:lastPrinted>
  <dcterms:created xsi:type="dcterms:W3CDTF">2020-01-01T01:04:00Z</dcterms:created>
  <dcterms:modified xsi:type="dcterms:W3CDTF">2020-01-01T03:03:00Z</dcterms:modified>
</cp:coreProperties>
</file>