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6A" w:rsidRPr="007E1E8F" w:rsidRDefault="00403A6A" w:rsidP="00403A6A">
      <w:pPr>
        <w:spacing w:line="1035" w:lineRule="atLeast"/>
        <w:jc w:val="center"/>
      </w:pPr>
      <w:r>
        <w:rPr>
          <w:rFonts w:ascii="Georgia" w:eastAsia="Times New Roman" w:hAnsi="Georgia" w:cs="Arial"/>
          <w:i/>
          <w:iCs/>
          <w:color w:val="13068C"/>
          <w:sz w:val="39"/>
          <w:szCs w:val="39"/>
        </w:rPr>
        <w:t>Christ Spoke Truth</w:t>
      </w:r>
    </w:p>
    <w:p w:rsidR="00403A6A" w:rsidRPr="00A403D0" w:rsidRDefault="00403A6A" w:rsidP="00403A6A">
      <w:pPr>
        <w:jc w:val="center"/>
        <w:rPr>
          <w:rFonts w:ascii="Arial" w:eastAsia="Times New Roman" w:hAnsi="Arial" w:cs="Arial"/>
          <w:b/>
          <w:color w:val="A8007C"/>
          <w:szCs w:val="24"/>
        </w:rPr>
      </w:pPr>
      <w:r w:rsidRPr="00403A6A">
        <w:rPr>
          <w:rFonts w:ascii="Arial" w:eastAsia="Times New Roman" w:hAnsi="Arial" w:cs="Arial"/>
          <w:b/>
          <w:szCs w:val="24"/>
        </w:rPr>
        <w:t xml:space="preserve">Never man spake like this man. </w:t>
      </w:r>
      <w:r w:rsidRPr="00A403D0">
        <w:rPr>
          <w:rFonts w:ascii="Arial" w:eastAsia="Times New Roman" w:hAnsi="Arial" w:cs="Arial"/>
          <w:b/>
          <w:color w:val="007600"/>
          <w:szCs w:val="24"/>
        </w:rPr>
        <w:t>John 7:46.</w:t>
      </w:r>
      <w:r w:rsidRPr="00403A6A">
        <w:rPr>
          <w:rFonts w:ascii="Arial" w:eastAsia="Times New Roman" w:hAnsi="Arial" w:cs="Arial"/>
          <w:b/>
          <w:szCs w:val="24"/>
        </w:rPr>
        <w:t xml:space="preserve"> </w:t>
      </w:r>
      <w:r w:rsidRPr="00A403D0">
        <w:rPr>
          <w:rFonts w:ascii="Arial" w:eastAsia="Times New Roman" w:hAnsi="Arial" w:cs="Arial"/>
          <w:b/>
          <w:color w:val="A8007C"/>
          <w:szCs w:val="24"/>
        </w:rPr>
        <w:t>{UL 313.1}</w:t>
      </w:r>
    </w:p>
    <w:p w:rsidR="00403A6A" w:rsidRPr="008E456A" w:rsidRDefault="00A403D0" w:rsidP="008E456A">
      <w:pPr>
        <w:rPr>
          <w:rFonts w:ascii="Arial" w:eastAsia="Times New Roman" w:hAnsi="Arial" w:cs="Arial"/>
          <w:sz w:val="24"/>
          <w:szCs w:val="24"/>
        </w:rPr>
      </w:pPr>
      <w:r>
        <w:rPr>
          <w:rFonts w:ascii="Arial" w:eastAsia="Times New Roman" w:hAnsi="Arial" w:cs="Arial"/>
          <w:sz w:val="24"/>
          <w:szCs w:val="24"/>
        </w:rPr>
        <w:tab/>
      </w:r>
      <w:r w:rsidR="00403A6A" w:rsidRPr="008E456A">
        <w:rPr>
          <w:rFonts w:ascii="Arial" w:eastAsia="Times New Roman" w:hAnsi="Arial" w:cs="Arial"/>
          <w:sz w:val="24"/>
          <w:szCs w:val="24"/>
        </w:rPr>
        <w:t>While upon this earth, the Son of God was the Son of man; yet there are times when His divinity flashed forth in the manifestation of superior power....</w:t>
      </w:r>
      <w:r w:rsidR="00403A6A" w:rsidRPr="00A403D0">
        <w:rPr>
          <w:rFonts w:ascii="Arial" w:eastAsia="Times New Roman" w:hAnsi="Arial" w:cs="Arial"/>
          <w:color w:val="A8007C"/>
          <w:sz w:val="24"/>
          <w:szCs w:val="24"/>
        </w:rPr>
        <w:t xml:space="preserve"> {UL 313.2}</w:t>
      </w:r>
    </w:p>
    <w:p w:rsidR="00403A6A" w:rsidRPr="008E456A" w:rsidRDefault="00A403D0" w:rsidP="008E456A">
      <w:pPr>
        <w:rPr>
          <w:rFonts w:ascii="Arial" w:eastAsia="Times New Roman" w:hAnsi="Arial" w:cs="Arial"/>
          <w:sz w:val="24"/>
          <w:szCs w:val="24"/>
        </w:rPr>
      </w:pPr>
      <w:r>
        <w:rPr>
          <w:rFonts w:ascii="Arial" w:eastAsia="Times New Roman" w:hAnsi="Arial" w:cs="Arial"/>
          <w:sz w:val="24"/>
          <w:szCs w:val="24"/>
        </w:rPr>
        <w:tab/>
      </w:r>
      <w:r w:rsidR="00403A6A" w:rsidRPr="008E456A">
        <w:rPr>
          <w:rFonts w:ascii="Arial" w:eastAsia="Times New Roman" w:hAnsi="Arial" w:cs="Arial"/>
          <w:sz w:val="24"/>
          <w:szCs w:val="24"/>
        </w:rPr>
        <w:t xml:space="preserve">Truth never languished on the lips of Christ. Truth never suffered in His hands. </w:t>
      </w:r>
      <w:r w:rsidR="00403A6A" w:rsidRPr="00E6628F">
        <w:rPr>
          <w:rFonts w:ascii="Arial" w:eastAsia="Times New Roman" w:hAnsi="Arial" w:cs="Arial"/>
          <w:b/>
          <w:sz w:val="24"/>
          <w:szCs w:val="24"/>
          <w:highlight w:val="cyan"/>
          <w:u w:val="single"/>
        </w:rPr>
        <w:t>Words of truth flowed from His lips with surprising freshness and power, as a new revelation. Let everyone be assured that Christ uttered nothing fanciful or sentimental.</w:t>
      </w:r>
      <w:r w:rsidR="00403A6A" w:rsidRPr="008E456A">
        <w:rPr>
          <w:rFonts w:ascii="Arial" w:eastAsia="Times New Roman" w:hAnsi="Arial" w:cs="Arial"/>
          <w:sz w:val="24"/>
          <w:szCs w:val="24"/>
        </w:rPr>
        <w:t xml:space="preserve"> He came forth from the Father to be the Light of the world. This light was not hidden under a bushel. </w:t>
      </w:r>
      <w:r w:rsidR="00403A6A" w:rsidRPr="00A403D0">
        <w:rPr>
          <w:rFonts w:ascii="Arial" w:eastAsia="Times New Roman" w:hAnsi="Arial" w:cs="Arial"/>
          <w:color w:val="A8007C"/>
          <w:sz w:val="24"/>
          <w:szCs w:val="24"/>
        </w:rPr>
        <w:t>{UL 313.3}</w:t>
      </w:r>
    </w:p>
    <w:p w:rsidR="00403A6A" w:rsidRPr="008E456A" w:rsidRDefault="00A403D0" w:rsidP="008E456A">
      <w:pPr>
        <w:rPr>
          <w:rFonts w:ascii="Arial" w:eastAsia="Times New Roman" w:hAnsi="Arial" w:cs="Arial"/>
          <w:sz w:val="24"/>
          <w:szCs w:val="24"/>
        </w:rPr>
      </w:pPr>
      <w:r>
        <w:rPr>
          <w:rFonts w:ascii="Arial" w:eastAsia="Times New Roman" w:hAnsi="Arial" w:cs="Arial"/>
          <w:sz w:val="24"/>
          <w:szCs w:val="24"/>
        </w:rPr>
        <w:tab/>
      </w:r>
      <w:r w:rsidR="00403A6A" w:rsidRPr="008E456A">
        <w:rPr>
          <w:rFonts w:ascii="Arial" w:eastAsia="Times New Roman" w:hAnsi="Arial" w:cs="Arial"/>
          <w:sz w:val="24"/>
          <w:szCs w:val="24"/>
        </w:rPr>
        <w:t>Christ spoke on every subject with authority. Every truth that it was essential for His people to have was revealed in His teachings with the unfaltering assurance of certain knowledge. He uttered no sophistries, no mere probabilities, no human opinions quoted by men—only truths. His assertions were principles established by personal knowledge. He foresaw the delusive doctrines that would fill the world, but He expressed not one of them. No idle tales, no false theories clothed in beautiful language, came from the lips of the Great Teacher. In all His teachings He dwelt upon the unchangeable positions of Bible truth</w:t>
      </w:r>
      <w:r w:rsidR="00403A6A" w:rsidRPr="00E6628F">
        <w:rPr>
          <w:rFonts w:ascii="Arial" w:eastAsia="Times New Roman" w:hAnsi="Arial" w:cs="Arial"/>
          <w:b/>
          <w:sz w:val="24"/>
          <w:szCs w:val="24"/>
          <w:highlight w:val="cyan"/>
          <w:u w:val="single"/>
        </w:rPr>
        <w:t>. Christ ... came to express the ideal of all truth. He unfolded gem after gem of precious truth....</w:t>
      </w:r>
      <w:r w:rsidR="00403A6A" w:rsidRPr="008E456A">
        <w:rPr>
          <w:rFonts w:ascii="Arial" w:eastAsia="Times New Roman" w:hAnsi="Arial" w:cs="Arial"/>
          <w:sz w:val="24"/>
          <w:szCs w:val="24"/>
        </w:rPr>
        <w:t xml:space="preserve"> </w:t>
      </w:r>
      <w:r w:rsidR="00403A6A" w:rsidRPr="00A403D0">
        <w:rPr>
          <w:rFonts w:ascii="Arial" w:eastAsia="Times New Roman" w:hAnsi="Arial" w:cs="Arial"/>
          <w:color w:val="A8007C"/>
          <w:sz w:val="24"/>
          <w:szCs w:val="24"/>
        </w:rPr>
        <w:t>{UL 313.4}</w:t>
      </w:r>
    </w:p>
    <w:p w:rsidR="00403A6A" w:rsidRPr="008E456A" w:rsidRDefault="00A403D0" w:rsidP="008E456A">
      <w:pPr>
        <w:rPr>
          <w:rFonts w:ascii="Arial" w:eastAsia="Times New Roman" w:hAnsi="Arial" w:cs="Arial"/>
          <w:sz w:val="24"/>
          <w:szCs w:val="24"/>
        </w:rPr>
      </w:pPr>
      <w:r>
        <w:rPr>
          <w:rFonts w:ascii="Arial" w:eastAsia="Times New Roman" w:hAnsi="Arial" w:cs="Arial"/>
          <w:sz w:val="24"/>
          <w:szCs w:val="24"/>
        </w:rPr>
        <w:tab/>
      </w:r>
      <w:r w:rsidR="00403A6A" w:rsidRPr="001A0837">
        <w:rPr>
          <w:rFonts w:ascii="Arial" w:eastAsia="Times New Roman" w:hAnsi="Arial" w:cs="Arial"/>
          <w:sz w:val="24"/>
          <w:szCs w:val="24"/>
          <w:highlight w:val="cyan"/>
        </w:rPr>
        <w:t>To every one of His appointed agents the Lord sends the message: “Take your position at your post of duty, and stand firm for the right.”</w:t>
      </w:r>
      <w:r w:rsidR="00403A6A" w:rsidRPr="008E456A">
        <w:rPr>
          <w:rFonts w:ascii="Arial" w:eastAsia="Times New Roman" w:hAnsi="Arial" w:cs="Arial"/>
          <w:sz w:val="24"/>
          <w:szCs w:val="24"/>
        </w:rPr>
        <w:t xml:space="preserve"> To all God’s workers I am instructed to say: “Find your places, if you are the sent of God. Imbibe not the fanciful sentiments of human beings who are not taught of God. Christ is waiting to give you insight in regard to heavenly things; waiting to quicken your spiritual pulse to increased activity. No longer let any evil influence or propensity, natural or acquired, lead you to subordinate the claims of future, eternal interests to the common affairs of this life. No man can serve two masters whose interests are not in harmony. ‘Ye cannot serve God and mammon.’” ... </w:t>
      </w:r>
      <w:r w:rsidR="00403A6A" w:rsidRPr="00A403D0">
        <w:rPr>
          <w:rFonts w:ascii="Arial" w:eastAsia="Times New Roman" w:hAnsi="Arial" w:cs="Arial"/>
          <w:color w:val="A8007C"/>
          <w:sz w:val="24"/>
          <w:szCs w:val="24"/>
        </w:rPr>
        <w:t>{UL 313.5}</w:t>
      </w:r>
    </w:p>
    <w:p w:rsidR="00403A6A" w:rsidRPr="008E456A" w:rsidRDefault="00A403D0" w:rsidP="008E456A">
      <w:pPr>
        <w:rPr>
          <w:rFonts w:ascii="Arial" w:eastAsia="Times New Roman" w:hAnsi="Arial" w:cs="Arial"/>
          <w:sz w:val="24"/>
          <w:szCs w:val="24"/>
        </w:rPr>
      </w:pPr>
      <w:r>
        <w:rPr>
          <w:rFonts w:ascii="Arial" w:eastAsia="Times New Roman" w:hAnsi="Arial" w:cs="Arial"/>
          <w:sz w:val="24"/>
          <w:szCs w:val="24"/>
        </w:rPr>
        <w:tab/>
      </w:r>
      <w:r w:rsidR="00403A6A" w:rsidRPr="001A0837">
        <w:rPr>
          <w:rFonts w:ascii="Arial" w:eastAsia="Times New Roman" w:hAnsi="Arial" w:cs="Arial"/>
          <w:b/>
          <w:sz w:val="24"/>
          <w:szCs w:val="24"/>
          <w:highlight w:val="cyan"/>
        </w:rPr>
        <w:t>Christ thought it not robbery to be equal with God, and yet He pleased not Himself.</w:t>
      </w:r>
      <w:r w:rsidR="00403A6A" w:rsidRPr="001A0837">
        <w:rPr>
          <w:rFonts w:ascii="Arial" w:eastAsia="Times New Roman" w:hAnsi="Arial" w:cs="Arial"/>
          <w:sz w:val="24"/>
          <w:szCs w:val="24"/>
          <w:highlight w:val="cyan"/>
        </w:rPr>
        <w:t xml:space="preserve"> He took upon Himself human nature for no other purpose than to place man on vantage ground before the world and the whole heavenly universe. He carries sanctified humanity to heaven, there always to retain humanity as it would have been if man had never violated God’s law. </w:t>
      </w:r>
      <w:r w:rsidR="00403A6A" w:rsidRPr="001A0837">
        <w:rPr>
          <w:rFonts w:ascii="Arial" w:eastAsia="Times New Roman" w:hAnsi="Arial" w:cs="Arial"/>
          <w:b/>
          <w:sz w:val="24"/>
          <w:szCs w:val="24"/>
          <w:highlight w:val="cyan"/>
        </w:rPr>
        <w:t>The overcomers, who upon the earth were partakers of the divine nature, He makes kings and priests unto God</w:t>
      </w:r>
      <w:r w:rsidR="00403A6A" w:rsidRPr="001A0837">
        <w:rPr>
          <w:rFonts w:ascii="Arial" w:eastAsia="Times New Roman" w:hAnsi="Arial" w:cs="Arial"/>
          <w:b/>
          <w:sz w:val="24"/>
          <w:szCs w:val="24"/>
        </w:rPr>
        <w:t>.</w:t>
      </w:r>
      <w:r w:rsidR="00403A6A" w:rsidRPr="008E456A">
        <w:rPr>
          <w:rFonts w:ascii="Arial" w:eastAsia="Times New Roman" w:hAnsi="Arial" w:cs="Arial"/>
          <w:sz w:val="24"/>
          <w:szCs w:val="24"/>
        </w:rPr>
        <w:t>—</w:t>
      </w:r>
      <w:r w:rsidR="00403A6A" w:rsidRPr="00A403D0">
        <w:rPr>
          <w:rFonts w:ascii="Arial" w:eastAsia="Times New Roman" w:hAnsi="Arial" w:cs="Arial"/>
          <w:color w:val="0000DA"/>
          <w:sz w:val="24"/>
          <w:szCs w:val="24"/>
        </w:rPr>
        <w:t>Manuscript 156, October 26, 1903</w:t>
      </w:r>
      <w:r w:rsidR="00403A6A" w:rsidRPr="008E456A">
        <w:rPr>
          <w:rFonts w:ascii="Arial" w:eastAsia="Times New Roman" w:hAnsi="Arial" w:cs="Arial"/>
          <w:sz w:val="24"/>
          <w:szCs w:val="24"/>
        </w:rPr>
        <w:t xml:space="preserve">, “Christ, Our Divine-Human Example.” </w:t>
      </w:r>
      <w:r w:rsidR="00403A6A" w:rsidRPr="00A403D0">
        <w:rPr>
          <w:rFonts w:ascii="Arial" w:eastAsia="Times New Roman" w:hAnsi="Arial" w:cs="Arial"/>
          <w:color w:val="A8007C"/>
          <w:sz w:val="24"/>
          <w:szCs w:val="24"/>
        </w:rPr>
        <w:t>{UL 313.6}</w:t>
      </w:r>
    </w:p>
    <w:p w:rsidR="00D3238A" w:rsidRDefault="00D3238A" w:rsidP="00403A6A">
      <w:pPr>
        <w:jc w:val="center"/>
      </w:pPr>
    </w:p>
    <w:sectPr w:rsidR="00D3238A" w:rsidSect="00EB785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D7" w:rsidRDefault="002966D7" w:rsidP="008E456A">
      <w:pPr>
        <w:spacing w:after="0"/>
      </w:pPr>
      <w:r>
        <w:separator/>
      </w:r>
    </w:p>
  </w:endnote>
  <w:endnote w:type="continuationSeparator" w:id="1">
    <w:p w:rsidR="002966D7" w:rsidRDefault="002966D7" w:rsidP="008E45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Default="008E4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Default="008E4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Default="008E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D7" w:rsidRDefault="002966D7" w:rsidP="008E456A">
      <w:pPr>
        <w:spacing w:after="0"/>
      </w:pPr>
      <w:r>
        <w:separator/>
      </w:r>
    </w:p>
  </w:footnote>
  <w:footnote w:type="continuationSeparator" w:id="1">
    <w:p w:rsidR="002966D7" w:rsidRDefault="002966D7" w:rsidP="008E45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Default="008E4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Pr="000D0E10" w:rsidRDefault="008E456A" w:rsidP="008E456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8E456A" w:rsidRDefault="008E456A" w:rsidP="008E456A">
    <w:pPr>
      <w:pStyle w:val="Header"/>
      <w:rPr>
        <w:rFonts w:ascii="Century" w:hAnsi="Century"/>
      </w:rPr>
    </w:pPr>
    <w:r w:rsidRPr="000D0E10">
      <w:rPr>
        <w:rFonts w:ascii="Century" w:hAnsi="Century"/>
      </w:rPr>
      <w:t>Written by Ellen G. White</w:t>
    </w:r>
  </w:p>
  <w:p w:rsidR="00B816A9" w:rsidRDefault="00B816A9" w:rsidP="008E456A">
    <w:pPr>
      <w:pStyle w:val="Header"/>
    </w:pPr>
    <w:r>
      <w:rPr>
        <w:rFonts w:ascii="Century" w:hAnsi="Century"/>
      </w:rPr>
      <w:t>Wednesday, December 29, 2021</w:t>
    </w:r>
  </w:p>
  <w:p w:rsidR="008E456A" w:rsidRDefault="008E4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6A" w:rsidRDefault="008E45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3A6A"/>
    <w:rsid w:val="000F442E"/>
    <w:rsid w:val="001A0837"/>
    <w:rsid w:val="002966D7"/>
    <w:rsid w:val="00403A6A"/>
    <w:rsid w:val="005615FC"/>
    <w:rsid w:val="00562D8C"/>
    <w:rsid w:val="005C7108"/>
    <w:rsid w:val="00877848"/>
    <w:rsid w:val="008E456A"/>
    <w:rsid w:val="00A403D0"/>
    <w:rsid w:val="00B816A9"/>
    <w:rsid w:val="00CC3F32"/>
    <w:rsid w:val="00D3238A"/>
    <w:rsid w:val="00E6628F"/>
    <w:rsid w:val="00EB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56A"/>
    <w:pPr>
      <w:tabs>
        <w:tab w:val="center" w:pos="4680"/>
        <w:tab w:val="right" w:pos="9360"/>
      </w:tabs>
      <w:spacing w:after="0"/>
    </w:pPr>
  </w:style>
  <w:style w:type="character" w:customStyle="1" w:styleId="HeaderChar">
    <w:name w:val="Header Char"/>
    <w:basedOn w:val="DefaultParagraphFont"/>
    <w:link w:val="Header"/>
    <w:uiPriority w:val="99"/>
    <w:rsid w:val="008E456A"/>
  </w:style>
  <w:style w:type="paragraph" w:styleId="Footer">
    <w:name w:val="footer"/>
    <w:basedOn w:val="Normal"/>
    <w:link w:val="FooterChar"/>
    <w:uiPriority w:val="99"/>
    <w:semiHidden/>
    <w:unhideWhenUsed/>
    <w:rsid w:val="008E456A"/>
    <w:pPr>
      <w:tabs>
        <w:tab w:val="center" w:pos="4680"/>
        <w:tab w:val="right" w:pos="9360"/>
      </w:tabs>
      <w:spacing w:after="0"/>
    </w:pPr>
  </w:style>
  <w:style w:type="character" w:customStyle="1" w:styleId="FooterChar">
    <w:name w:val="Footer Char"/>
    <w:basedOn w:val="DefaultParagraphFont"/>
    <w:link w:val="Footer"/>
    <w:uiPriority w:val="99"/>
    <w:semiHidden/>
    <w:rsid w:val="008E456A"/>
  </w:style>
  <w:style w:type="paragraph" w:styleId="BalloonText">
    <w:name w:val="Balloon Text"/>
    <w:basedOn w:val="Normal"/>
    <w:link w:val="BalloonTextChar"/>
    <w:uiPriority w:val="99"/>
    <w:semiHidden/>
    <w:unhideWhenUsed/>
    <w:rsid w:val="008E45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925770">
      <w:bodyDiv w:val="1"/>
      <w:marLeft w:val="0"/>
      <w:marRight w:val="0"/>
      <w:marTop w:val="0"/>
      <w:marBottom w:val="0"/>
      <w:divBdr>
        <w:top w:val="none" w:sz="0" w:space="0" w:color="auto"/>
        <w:left w:val="none" w:sz="0" w:space="0" w:color="auto"/>
        <w:bottom w:val="none" w:sz="0" w:space="0" w:color="auto"/>
        <w:right w:val="none" w:sz="0" w:space="0" w:color="auto"/>
      </w:divBdr>
      <w:divsChild>
        <w:div w:id="822039687">
          <w:marLeft w:val="0"/>
          <w:marRight w:val="0"/>
          <w:marTop w:val="0"/>
          <w:marBottom w:val="0"/>
          <w:divBdr>
            <w:top w:val="none" w:sz="0" w:space="0" w:color="auto"/>
            <w:left w:val="none" w:sz="0" w:space="0" w:color="auto"/>
            <w:bottom w:val="none" w:sz="0" w:space="0" w:color="auto"/>
            <w:right w:val="none" w:sz="0" w:space="0" w:color="auto"/>
          </w:divBdr>
          <w:divsChild>
            <w:div w:id="1012805149">
              <w:marLeft w:val="0"/>
              <w:marRight w:val="0"/>
              <w:marTop w:val="0"/>
              <w:marBottom w:val="0"/>
              <w:divBdr>
                <w:top w:val="none" w:sz="0" w:space="0" w:color="auto"/>
                <w:left w:val="none" w:sz="0" w:space="0" w:color="auto"/>
                <w:bottom w:val="none" w:sz="0" w:space="0" w:color="auto"/>
                <w:right w:val="none" w:sz="0" w:space="0" w:color="auto"/>
              </w:divBdr>
            </w:div>
          </w:divsChild>
        </w:div>
        <w:div w:id="954562564">
          <w:marLeft w:val="0"/>
          <w:marRight w:val="0"/>
          <w:marTop w:val="0"/>
          <w:marBottom w:val="0"/>
          <w:divBdr>
            <w:top w:val="none" w:sz="0" w:space="0" w:color="auto"/>
            <w:left w:val="none" w:sz="0" w:space="0" w:color="auto"/>
            <w:bottom w:val="none" w:sz="0" w:space="0" w:color="auto"/>
            <w:right w:val="none" w:sz="0" w:space="0" w:color="auto"/>
          </w:divBdr>
          <w:divsChild>
            <w:div w:id="1384138622">
              <w:marLeft w:val="0"/>
              <w:marRight w:val="0"/>
              <w:marTop w:val="0"/>
              <w:marBottom w:val="0"/>
              <w:divBdr>
                <w:top w:val="none" w:sz="0" w:space="0" w:color="auto"/>
                <w:left w:val="none" w:sz="0" w:space="0" w:color="auto"/>
                <w:bottom w:val="none" w:sz="0" w:space="0" w:color="auto"/>
                <w:right w:val="none" w:sz="0" w:space="0" w:color="auto"/>
              </w:divBdr>
            </w:div>
          </w:divsChild>
        </w:div>
        <w:div w:id="933704697">
          <w:marLeft w:val="0"/>
          <w:marRight w:val="0"/>
          <w:marTop w:val="0"/>
          <w:marBottom w:val="0"/>
          <w:divBdr>
            <w:top w:val="none" w:sz="0" w:space="0" w:color="auto"/>
            <w:left w:val="none" w:sz="0" w:space="0" w:color="auto"/>
            <w:bottom w:val="none" w:sz="0" w:space="0" w:color="auto"/>
            <w:right w:val="none" w:sz="0" w:space="0" w:color="auto"/>
          </w:divBdr>
          <w:divsChild>
            <w:div w:id="1790317704">
              <w:marLeft w:val="0"/>
              <w:marRight w:val="0"/>
              <w:marTop w:val="0"/>
              <w:marBottom w:val="0"/>
              <w:divBdr>
                <w:top w:val="none" w:sz="0" w:space="0" w:color="auto"/>
                <w:left w:val="none" w:sz="0" w:space="0" w:color="auto"/>
                <w:bottom w:val="none" w:sz="0" w:space="0" w:color="auto"/>
                <w:right w:val="none" w:sz="0" w:space="0" w:color="auto"/>
              </w:divBdr>
            </w:div>
          </w:divsChild>
        </w:div>
        <w:div w:id="494539580">
          <w:marLeft w:val="0"/>
          <w:marRight w:val="0"/>
          <w:marTop w:val="0"/>
          <w:marBottom w:val="0"/>
          <w:divBdr>
            <w:top w:val="none" w:sz="0" w:space="0" w:color="auto"/>
            <w:left w:val="none" w:sz="0" w:space="0" w:color="auto"/>
            <w:bottom w:val="none" w:sz="0" w:space="0" w:color="auto"/>
            <w:right w:val="none" w:sz="0" w:space="0" w:color="auto"/>
          </w:divBdr>
          <w:divsChild>
            <w:div w:id="1654064396">
              <w:marLeft w:val="0"/>
              <w:marRight w:val="0"/>
              <w:marTop w:val="0"/>
              <w:marBottom w:val="0"/>
              <w:divBdr>
                <w:top w:val="none" w:sz="0" w:space="0" w:color="auto"/>
                <w:left w:val="none" w:sz="0" w:space="0" w:color="auto"/>
                <w:bottom w:val="none" w:sz="0" w:space="0" w:color="auto"/>
                <w:right w:val="none" w:sz="0" w:space="0" w:color="auto"/>
              </w:divBdr>
            </w:div>
          </w:divsChild>
        </w:div>
        <w:div w:id="1211266624">
          <w:marLeft w:val="0"/>
          <w:marRight w:val="0"/>
          <w:marTop w:val="0"/>
          <w:marBottom w:val="0"/>
          <w:divBdr>
            <w:top w:val="none" w:sz="0" w:space="0" w:color="auto"/>
            <w:left w:val="none" w:sz="0" w:space="0" w:color="auto"/>
            <w:bottom w:val="none" w:sz="0" w:space="0" w:color="auto"/>
            <w:right w:val="none" w:sz="0" w:space="0" w:color="auto"/>
          </w:divBdr>
          <w:divsChild>
            <w:div w:id="1969239266">
              <w:marLeft w:val="0"/>
              <w:marRight w:val="0"/>
              <w:marTop w:val="0"/>
              <w:marBottom w:val="0"/>
              <w:divBdr>
                <w:top w:val="none" w:sz="0" w:space="0" w:color="auto"/>
                <w:left w:val="none" w:sz="0" w:space="0" w:color="auto"/>
                <w:bottom w:val="none" w:sz="0" w:space="0" w:color="auto"/>
                <w:right w:val="none" w:sz="0" w:space="0" w:color="auto"/>
              </w:divBdr>
            </w:div>
          </w:divsChild>
        </w:div>
        <w:div w:id="1597903112">
          <w:marLeft w:val="0"/>
          <w:marRight w:val="0"/>
          <w:marTop w:val="0"/>
          <w:marBottom w:val="0"/>
          <w:divBdr>
            <w:top w:val="none" w:sz="0" w:space="0" w:color="auto"/>
            <w:left w:val="none" w:sz="0" w:space="0" w:color="auto"/>
            <w:bottom w:val="none" w:sz="0" w:space="0" w:color="auto"/>
            <w:right w:val="none" w:sz="0" w:space="0" w:color="auto"/>
          </w:divBdr>
          <w:divsChild>
            <w:div w:id="718552357">
              <w:marLeft w:val="0"/>
              <w:marRight w:val="0"/>
              <w:marTop w:val="0"/>
              <w:marBottom w:val="0"/>
              <w:divBdr>
                <w:top w:val="none" w:sz="0" w:space="0" w:color="auto"/>
                <w:left w:val="none" w:sz="0" w:space="0" w:color="auto"/>
                <w:bottom w:val="none" w:sz="0" w:space="0" w:color="auto"/>
                <w:right w:val="none" w:sz="0" w:space="0" w:color="auto"/>
              </w:divBdr>
            </w:div>
          </w:divsChild>
        </w:div>
        <w:div w:id="746801915">
          <w:marLeft w:val="0"/>
          <w:marRight w:val="0"/>
          <w:marTop w:val="0"/>
          <w:marBottom w:val="0"/>
          <w:divBdr>
            <w:top w:val="none" w:sz="0" w:space="0" w:color="auto"/>
            <w:left w:val="none" w:sz="0" w:space="0" w:color="auto"/>
            <w:bottom w:val="none" w:sz="0" w:space="0" w:color="auto"/>
            <w:right w:val="none" w:sz="0" w:space="0" w:color="auto"/>
          </w:divBdr>
          <w:divsChild>
            <w:div w:id="20336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8890">
      <w:bodyDiv w:val="1"/>
      <w:marLeft w:val="0"/>
      <w:marRight w:val="0"/>
      <w:marTop w:val="0"/>
      <w:marBottom w:val="0"/>
      <w:divBdr>
        <w:top w:val="none" w:sz="0" w:space="0" w:color="auto"/>
        <w:left w:val="none" w:sz="0" w:space="0" w:color="auto"/>
        <w:bottom w:val="none" w:sz="0" w:space="0" w:color="auto"/>
        <w:right w:val="none" w:sz="0" w:space="0" w:color="auto"/>
      </w:divBdr>
      <w:divsChild>
        <w:div w:id="768741526">
          <w:marLeft w:val="0"/>
          <w:marRight w:val="0"/>
          <w:marTop w:val="0"/>
          <w:marBottom w:val="0"/>
          <w:divBdr>
            <w:top w:val="none" w:sz="0" w:space="0" w:color="auto"/>
            <w:left w:val="none" w:sz="0" w:space="0" w:color="auto"/>
            <w:bottom w:val="none" w:sz="0" w:space="0" w:color="auto"/>
            <w:right w:val="none" w:sz="0" w:space="0" w:color="auto"/>
          </w:divBdr>
          <w:divsChild>
            <w:div w:id="1107776395">
              <w:marLeft w:val="0"/>
              <w:marRight w:val="0"/>
              <w:marTop w:val="0"/>
              <w:marBottom w:val="0"/>
              <w:divBdr>
                <w:top w:val="none" w:sz="0" w:space="0" w:color="auto"/>
                <w:left w:val="none" w:sz="0" w:space="0" w:color="auto"/>
                <w:bottom w:val="none" w:sz="0" w:space="0" w:color="auto"/>
                <w:right w:val="none" w:sz="0" w:space="0" w:color="auto"/>
              </w:divBdr>
            </w:div>
          </w:divsChild>
        </w:div>
        <w:div w:id="1756780052">
          <w:marLeft w:val="0"/>
          <w:marRight w:val="0"/>
          <w:marTop w:val="0"/>
          <w:marBottom w:val="0"/>
          <w:divBdr>
            <w:top w:val="none" w:sz="0" w:space="0" w:color="auto"/>
            <w:left w:val="none" w:sz="0" w:space="0" w:color="auto"/>
            <w:bottom w:val="none" w:sz="0" w:space="0" w:color="auto"/>
            <w:right w:val="none" w:sz="0" w:space="0" w:color="auto"/>
          </w:divBdr>
          <w:divsChild>
            <w:div w:id="1222249399">
              <w:marLeft w:val="0"/>
              <w:marRight w:val="0"/>
              <w:marTop w:val="0"/>
              <w:marBottom w:val="0"/>
              <w:divBdr>
                <w:top w:val="none" w:sz="0" w:space="0" w:color="auto"/>
                <w:left w:val="none" w:sz="0" w:space="0" w:color="auto"/>
                <w:bottom w:val="none" w:sz="0" w:space="0" w:color="auto"/>
                <w:right w:val="none" w:sz="0" w:space="0" w:color="auto"/>
              </w:divBdr>
            </w:div>
          </w:divsChild>
        </w:div>
        <w:div w:id="1094785149">
          <w:marLeft w:val="0"/>
          <w:marRight w:val="0"/>
          <w:marTop w:val="0"/>
          <w:marBottom w:val="0"/>
          <w:divBdr>
            <w:top w:val="none" w:sz="0" w:space="0" w:color="auto"/>
            <w:left w:val="none" w:sz="0" w:space="0" w:color="auto"/>
            <w:bottom w:val="none" w:sz="0" w:space="0" w:color="auto"/>
            <w:right w:val="none" w:sz="0" w:space="0" w:color="auto"/>
          </w:divBdr>
          <w:divsChild>
            <w:div w:id="1539900685">
              <w:marLeft w:val="0"/>
              <w:marRight w:val="0"/>
              <w:marTop w:val="0"/>
              <w:marBottom w:val="0"/>
              <w:divBdr>
                <w:top w:val="none" w:sz="0" w:space="0" w:color="auto"/>
                <w:left w:val="none" w:sz="0" w:space="0" w:color="auto"/>
                <w:bottom w:val="none" w:sz="0" w:space="0" w:color="auto"/>
                <w:right w:val="none" w:sz="0" w:space="0" w:color="auto"/>
              </w:divBdr>
            </w:div>
          </w:divsChild>
        </w:div>
        <w:div w:id="167185381">
          <w:marLeft w:val="0"/>
          <w:marRight w:val="0"/>
          <w:marTop w:val="0"/>
          <w:marBottom w:val="0"/>
          <w:divBdr>
            <w:top w:val="none" w:sz="0" w:space="0" w:color="auto"/>
            <w:left w:val="none" w:sz="0" w:space="0" w:color="auto"/>
            <w:bottom w:val="none" w:sz="0" w:space="0" w:color="auto"/>
            <w:right w:val="none" w:sz="0" w:space="0" w:color="auto"/>
          </w:divBdr>
          <w:divsChild>
            <w:div w:id="334456269">
              <w:marLeft w:val="0"/>
              <w:marRight w:val="0"/>
              <w:marTop w:val="0"/>
              <w:marBottom w:val="0"/>
              <w:divBdr>
                <w:top w:val="none" w:sz="0" w:space="0" w:color="auto"/>
                <w:left w:val="none" w:sz="0" w:space="0" w:color="auto"/>
                <w:bottom w:val="none" w:sz="0" w:space="0" w:color="auto"/>
                <w:right w:val="none" w:sz="0" w:space="0" w:color="auto"/>
              </w:divBdr>
            </w:div>
          </w:divsChild>
        </w:div>
        <w:div w:id="1563832058">
          <w:marLeft w:val="0"/>
          <w:marRight w:val="0"/>
          <w:marTop w:val="0"/>
          <w:marBottom w:val="0"/>
          <w:divBdr>
            <w:top w:val="none" w:sz="0" w:space="0" w:color="auto"/>
            <w:left w:val="none" w:sz="0" w:space="0" w:color="auto"/>
            <w:bottom w:val="none" w:sz="0" w:space="0" w:color="auto"/>
            <w:right w:val="none" w:sz="0" w:space="0" w:color="auto"/>
          </w:divBdr>
          <w:divsChild>
            <w:div w:id="1636107977">
              <w:marLeft w:val="0"/>
              <w:marRight w:val="0"/>
              <w:marTop w:val="0"/>
              <w:marBottom w:val="0"/>
              <w:divBdr>
                <w:top w:val="none" w:sz="0" w:space="0" w:color="auto"/>
                <w:left w:val="none" w:sz="0" w:space="0" w:color="auto"/>
                <w:bottom w:val="none" w:sz="0" w:space="0" w:color="auto"/>
                <w:right w:val="none" w:sz="0" w:space="0" w:color="auto"/>
              </w:divBdr>
            </w:div>
          </w:divsChild>
        </w:div>
        <w:div w:id="1918972502">
          <w:marLeft w:val="0"/>
          <w:marRight w:val="0"/>
          <w:marTop w:val="0"/>
          <w:marBottom w:val="0"/>
          <w:divBdr>
            <w:top w:val="none" w:sz="0" w:space="0" w:color="auto"/>
            <w:left w:val="none" w:sz="0" w:space="0" w:color="auto"/>
            <w:bottom w:val="none" w:sz="0" w:space="0" w:color="auto"/>
            <w:right w:val="none" w:sz="0" w:space="0" w:color="auto"/>
          </w:divBdr>
          <w:divsChild>
            <w:div w:id="1412585004">
              <w:marLeft w:val="0"/>
              <w:marRight w:val="0"/>
              <w:marTop w:val="0"/>
              <w:marBottom w:val="0"/>
              <w:divBdr>
                <w:top w:val="none" w:sz="0" w:space="0" w:color="auto"/>
                <w:left w:val="none" w:sz="0" w:space="0" w:color="auto"/>
                <w:bottom w:val="none" w:sz="0" w:space="0" w:color="auto"/>
                <w:right w:val="none" w:sz="0" w:space="0" w:color="auto"/>
              </w:divBdr>
            </w:div>
          </w:divsChild>
        </w:div>
        <w:div w:id="1794053917">
          <w:marLeft w:val="0"/>
          <w:marRight w:val="0"/>
          <w:marTop w:val="0"/>
          <w:marBottom w:val="0"/>
          <w:divBdr>
            <w:top w:val="none" w:sz="0" w:space="0" w:color="auto"/>
            <w:left w:val="none" w:sz="0" w:space="0" w:color="auto"/>
            <w:bottom w:val="none" w:sz="0" w:space="0" w:color="auto"/>
            <w:right w:val="none" w:sz="0" w:space="0" w:color="auto"/>
          </w:divBdr>
          <w:divsChild>
            <w:div w:id="3533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2021-12-04T21:04:00Z</dcterms:created>
  <dcterms:modified xsi:type="dcterms:W3CDTF">2021-12-05T23:23:00Z</dcterms:modified>
</cp:coreProperties>
</file>