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21" w:rsidRDefault="004C0B21" w:rsidP="004C0B21">
      <w:pPr>
        <w:spacing w:line="1035" w:lineRule="atLeast"/>
        <w:jc w:val="center"/>
      </w:pPr>
      <w:r>
        <w:rPr>
          <w:rFonts w:ascii="Georgia" w:eastAsia="Times New Roman" w:hAnsi="Georgia" w:cs="Arial"/>
          <w:i/>
          <w:iCs/>
          <w:color w:val="13068C"/>
          <w:sz w:val="39"/>
          <w:szCs w:val="39"/>
        </w:rPr>
        <w:t>Christ’s Work and Our Work</w:t>
      </w:r>
    </w:p>
    <w:p w:rsidR="004C0B21" w:rsidRPr="004C0B21" w:rsidRDefault="004C0B21" w:rsidP="004C0B21">
      <w:pPr>
        <w:jc w:val="center"/>
        <w:rPr>
          <w:rFonts w:ascii="Arial" w:hAnsi="Arial" w:cs="Arial"/>
          <w:b/>
        </w:rPr>
      </w:pPr>
      <w:r w:rsidRPr="004C0B21">
        <w:rPr>
          <w:rFonts w:ascii="Arial" w:hAnsi="Arial" w:cs="Arial"/>
          <w:b/>
        </w:rPr>
        <w:t>Go ye into all the world, and preach the gospel to every creature. He that believeth and is baptized shall be saved.</w:t>
      </w:r>
      <w:r w:rsidRPr="004C0B21">
        <w:rPr>
          <w:rFonts w:ascii="Arial" w:hAnsi="Arial" w:cs="Arial"/>
          <w:b/>
          <w:color w:val="007400"/>
        </w:rPr>
        <w:t xml:space="preserve"> Mark 16:15, 16. </w:t>
      </w:r>
      <w:r w:rsidRPr="004C0B21">
        <w:rPr>
          <w:rFonts w:ascii="Arial" w:hAnsi="Arial" w:cs="Arial"/>
          <w:b/>
          <w:color w:val="AC007F"/>
        </w:rPr>
        <w:t>{UL 165.1}</w:t>
      </w:r>
    </w:p>
    <w:p w:rsidR="004C0B21" w:rsidRPr="004C0B21" w:rsidRDefault="004C0B21" w:rsidP="004C0B21">
      <w:pPr>
        <w:ind w:firstLine="720"/>
        <w:rPr>
          <w:rFonts w:ascii="Arial" w:hAnsi="Arial" w:cs="Arial"/>
          <w:sz w:val="24"/>
        </w:rPr>
      </w:pPr>
      <w:r w:rsidRPr="00167AB7">
        <w:rPr>
          <w:rFonts w:ascii="Arial" w:hAnsi="Arial" w:cs="Arial"/>
          <w:sz w:val="24"/>
          <w:u w:val="single"/>
        </w:rPr>
        <w:t>It may be surprising to some that Christ’s work was not extended to the heathen nations, that it was confined in so small a circumference.</w:t>
      </w:r>
      <w:r w:rsidRPr="004C0B21">
        <w:rPr>
          <w:rFonts w:ascii="Arial" w:hAnsi="Arial" w:cs="Arial"/>
          <w:sz w:val="24"/>
        </w:rPr>
        <w:t xml:space="preserve"> </w:t>
      </w:r>
      <w:r w:rsidRPr="00167AB7">
        <w:rPr>
          <w:rFonts w:ascii="Arial" w:hAnsi="Arial" w:cs="Arial"/>
          <w:b/>
          <w:sz w:val="24"/>
        </w:rPr>
        <w:t xml:space="preserve">But the heathen nations were not prepared for His work. And had He devoted His time to the conversion of the Gentile world, He would have closed the door whereby He could bear His message to the Jewish nation.... </w:t>
      </w:r>
      <w:r w:rsidRPr="004C0B21">
        <w:rPr>
          <w:rFonts w:ascii="Arial" w:hAnsi="Arial" w:cs="Arial"/>
          <w:color w:val="AC007F"/>
          <w:sz w:val="24"/>
        </w:rPr>
        <w:t>{UL 165.2}</w:t>
      </w:r>
    </w:p>
    <w:p w:rsidR="004C0B21" w:rsidRPr="004C0B21" w:rsidRDefault="004C0B21" w:rsidP="004C0B21">
      <w:pPr>
        <w:ind w:firstLine="720"/>
        <w:rPr>
          <w:rFonts w:ascii="Arial" w:hAnsi="Arial" w:cs="Arial"/>
          <w:sz w:val="24"/>
        </w:rPr>
      </w:pPr>
      <w:r w:rsidRPr="00167AB7">
        <w:rPr>
          <w:rFonts w:ascii="Arial" w:hAnsi="Arial" w:cs="Arial"/>
          <w:sz w:val="24"/>
          <w:u w:val="single"/>
        </w:rPr>
        <w:t>Frequently the people of other nations came to Christ to be healed, or to make some request for their relatives or friends.</w:t>
      </w:r>
      <w:r w:rsidRPr="004C0B21">
        <w:rPr>
          <w:rFonts w:ascii="Arial" w:hAnsi="Arial" w:cs="Arial"/>
          <w:sz w:val="24"/>
        </w:rPr>
        <w:t xml:space="preserve"> </w:t>
      </w:r>
      <w:r w:rsidRPr="00167AB7">
        <w:rPr>
          <w:rFonts w:ascii="Arial" w:hAnsi="Arial" w:cs="Arial"/>
          <w:b/>
          <w:sz w:val="24"/>
          <w:u w:val="single"/>
        </w:rPr>
        <w:t>These people represented the great human family, who knew not God or the truth, but who felt a soul-longing for something they had not.</w:t>
      </w:r>
      <w:r w:rsidRPr="004C0B21">
        <w:rPr>
          <w:rFonts w:ascii="Arial" w:hAnsi="Arial" w:cs="Arial"/>
          <w:sz w:val="24"/>
        </w:rPr>
        <w:t xml:space="preserve"> All who came to Christ listened to His instruction, and as they heard the word of truth, they were deeply impressed. In speaking words of hope to those weary, unsatisfied souls, in healing the infirmities of those who came to Him, Christ was setting an example to be practiced from one end of the world to another. He was speaking and acting for humanity at large.... </w:t>
      </w:r>
      <w:r w:rsidRPr="00167AB7">
        <w:rPr>
          <w:rFonts w:ascii="Arial" w:hAnsi="Arial" w:cs="Arial"/>
          <w:sz w:val="24"/>
          <w:highlight w:val="cyan"/>
        </w:rPr>
        <w:t>Although generation after generation would pass away, His lessons of practical service would be given by His witnesses. He was to ascend to heaven, but His work was to be carried forward with greater power than before, because He and His Father would cooperate in doing greater things for His people than they had seen while He was among them</w:t>
      </w:r>
      <w:r w:rsidRPr="004C0B21">
        <w:rPr>
          <w:rFonts w:ascii="Arial" w:hAnsi="Arial" w:cs="Arial"/>
          <w:sz w:val="24"/>
        </w:rPr>
        <w:t>.</w:t>
      </w:r>
      <w:r w:rsidRPr="004C0B21">
        <w:rPr>
          <w:rFonts w:ascii="Arial" w:hAnsi="Arial" w:cs="Arial"/>
          <w:color w:val="AC007F"/>
          <w:sz w:val="24"/>
        </w:rPr>
        <w:t xml:space="preserve"> {UL 165.3}</w:t>
      </w:r>
    </w:p>
    <w:p w:rsidR="004C0B21" w:rsidRPr="004C0B21" w:rsidRDefault="004C0B21" w:rsidP="004C0B21">
      <w:pPr>
        <w:ind w:firstLine="720"/>
        <w:rPr>
          <w:rFonts w:ascii="Arial" w:hAnsi="Arial" w:cs="Arial"/>
          <w:sz w:val="24"/>
        </w:rPr>
      </w:pPr>
      <w:r w:rsidRPr="00167AB7">
        <w:rPr>
          <w:rFonts w:ascii="Arial" w:hAnsi="Arial" w:cs="Arial"/>
          <w:sz w:val="24"/>
          <w:u w:val="single"/>
        </w:rPr>
        <w:t>We are to work while it is day, for the night cometh, in which no man can work. Our life is represented as a day, and when our work is ended, when the worker ceases his busy activity, the work does not cease. Others take it up</w:t>
      </w:r>
      <w:r w:rsidRPr="004C0B21">
        <w:rPr>
          <w:rFonts w:ascii="Arial" w:hAnsi="Arial" w:cs="Arial"/>
          <w:sz w:val="24"/>
        </w:rPr>
        <w:t xml:space="preserve">. </w:t>
      </w:r>
      <w:r w:rsidRPr="00167AB7">
        <w:rPr>
          <w:rFonts w:ascii="Arial" w:hAnsi="Arial" w:cs="Arial"/>
          <w:b/>
          <w:sz w:val="24"/>
        </w:rPr>
        <w:t>Though the human agents pass away, the work of Christ does not cease, but goes on, each worker doing God service by working as Christ worked.</w:t>
      </w:r>
      <w:r w:rsidRPr="004C0B21">
        <w:rPr>
          <w:rFonts w:ascii="Arial" w:hAnsi="Arial" w:cs="Arial"/>
          <w:sz w:val="24"/>
        </w:rPr>
        <w:t xml:space="preserve"> </w:t>
      </w:r>
      <w:r w:rsidRPr="004C0B21">
        <w:rPr>
          <w:rFonts w:ascii="Arial" w:hAnsi="Arial" w:cs="Arial"/>
          <w:color w:val="AC007F"/>
          <w:sz w:val="24"/>
        </w:rPr>
        <w:t>{UL 165.4}</w:t>
      </w:r>
    </w:p>
    <w:p w:rsidR="004C0B21" w:rsidRPr="004C0B21" w:rsidRDefault="004C0B21" w:rsidP="004C0B21">
      <w:pPr>
        <w:ind w:firstLine="720"/>
        <w:rPr>
          <w:rFonts w:ascii="Arial" w:hAnsi="Arial" w:cs="Arial"/>
          <w:sz w:val="24"/>
        </w:rPr>
      </w:pPr>
      <w:r w:rsidRPr="004C0B21">
        <w:rPr>
          <w:rFonts w:ascii="Arial" w:hAnsi="Arial" w:cs="Arial"/>
          <w:sz w:val="24"/>
        </w:rPr>
        <w:t xml:space="preserve">We often feel that in the work of God there are great interests to be handled that we are unable to touch. We seem bound about. Let us remember that Christ’s work while on earth was confined to a narrow compass. Yet multitudes from all parts of the world heard His lessons. He was giving His message to those who would afterwards become His disciples. </w:t>
      </w:r>
      <w:r w:rsidRPr="004C0B21">
        <w:rPr>
          <w:rFonts w:ascii="Arial" w:hAnsi="Arial" w:cs="Arial"/>
          <w:color w:val="AC007F"/>
          <w:sz w:val="24"/>
        </w:rPr>
        <w:t>{UL 165.5}</w:t>
      </w:r>
    </w:p>
    <w:p w:rsidR="004C0B21" w:rsidRPr="004C0B21" w:rsidRDefault="004C0B21" w:rsidP="004C0B21">
      <w:pPr>
        <w:ind w:firstLine="720"/>
        <w:rPr>
          <w:rFonts w:ascii="Arial" w:hAnsi="Arial" w:cs="Arial"/>
          <w:sz w:val="24"/>
        </w:rPr>
      </w:pPr>
      <w:r w:rsidRPr="004C0B21">
        <w:rPr>
          <w:rFonts w:ascii="Arial" w:hAnsi="Arial" w:cs="Arial"/>
          <w:sz w:val="24"/>
        </w:rPr>
        <w:t xml:space="preserve">Christ worked out before His disciples and the world a perfect example of true religion. </w:t>
      </w:r>
      <w:r w:rsidRPr="00167AB7">
        <w:rPr>
          <w:rFonts w:ascii="Arial" w:hAnsi="Arial" w:cs="Arial"/>
          <w:b/>
          <w:sz w:val="24"/>
          <w:highlight w:val="cyan"/>
        </w:rPr>
        <w:t>And when men realize the importance of showing patience, sympathy, and regard for the souls of men, nigh and afar off, Christ will be revealed in His followers.</w:t>
      </w:r>
      <w:r w:rsidRPr="004C0B21">
        <w:rPr>
          <w:rFonts w:ascii="Arial" w:hAnsi="Arial" w:cs="Arial"/>
          <w:sz w:val="24"/>
        </w:rPr>
        <w:t>—</w:t>
      </w:r>
      <w:r w:rsidRPr="004C0B21">
        <w:rPr>
          <w:rFonts w:ascii="Arial" w:hAnsi="Arial" w:cs="Arial"/>
          <w:color w:val="0000E6"/>
          <w:sz w:val="24"/>
        </w:rPr>
        <w:t>Manuscript 50, May 31, 1897</w:t>
      </w:r>
      <w:r w:rsidRPr="004C0B21">
        <w:rPr>
          <w:rFonts w:ascii="Arial" w:hAnsi="Arial" w:cs="Arial"/>
          <w:sz w:val="24"/>
        </w:rPr>
        <w:t xml:space="preserve">. “The Work of Christ.” </w:t>
      </w:r>
      <w:r w:rsidRPr="004C0B21">
        <w:rPr>
          <w:rFonts w:ascii="Arial" w:hAnsi="Arial" w:cs="Arial"/>
          <w:color w:val="AC007F"/>
          <w:sz w:val="24"/>
        </w:rPr>
        <w:t>{UL 165.6}</w:t>
      </w:r>
    </w:p>
    <w:p w:rsidR="00A378B2" w:rsidRDefault="00A378B2" w:rsidP="004C0B21">
      <w:pPr>
        <w:jc w:val="center"/>
      </w:pPr>
    </w:p>
    <w:sectPr w:rsidR="00A378B2" w:rsidSect="004C0B2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E2C" w:rsidRDefault="00AB3E2C" w:rsidP="004C0B21">
      <w:pPr>
        <w:spacing w:after="0"/>
      </w:pPr>
      <w:r>
        <w:separator/>
      </w:r>
    </w:p>
  </w:endnote>
  <w:endnote w:type="continuationSeparator" w:id="1">
    <w:p w:rsidR="00AB3E2C" w:rsidRDefault="00AB3E2C" w:rsidP="004C0B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E2C" w:rsidRDefault="00AB3E2C" w:rsidP="004C0B21">
      <w:pPr>
        <w:spacing w:after="0"/>
      </w:pPr>
      <w:r>
        <w:separator/>
      </w:r>
    </w:p>
  </w:footnote>
  <w:footnote w:type="continuationSeparator" w:id="1">
    <w:p w:rsidR="00AB3E2C" w:rsidRDefault="00AB3E2C" w:rsidP="004C0B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21" w:rsidRPr="00D90A06" w:rsidRDefault="004C0B21" w:rsidP="004C0B21">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4C0B21" w:rsidRDefault="004C0B21" w:rsidP="004C0B21">
    <w:pPr>
      <w:tabs>
        <w:tab w:val="center" w:pos="4680"/>
        <w:tab w:val="right" w:pos="9360"/>
      </w:tabs>
      <w:spacing w:after="0"/>
      <w:rPr>
        <w:rFonts w:ascii="Century" w:hAnsi="Century"/>
      </w:rPr>
    </w:pPr>
    <w:r w:rsidRPr="00D90A06">
      <w:rPr>
        <w:rFonts w:ascii="Century" w:hAnsi="Century"/>
      </w:rPr>
      <w:t>Written by Ellen G. White</w:t>
    </w:r>
  </w:p>
  <w:p w:rsidR="004C0B21" w:rsidRDefault="004C0B21" w:rsidP="004C0B21">
    <w:pPr>
      <w:tabs>
        <w:tab w:val="center" w:pos="4680"/>
        <w:tab w:val="right" w:pos="9360"/>
      </w:tabs>
      <w:spacing w:after="0"/>
      <w:rPr>
        <w:rFonts w:ascii="Century" w:hAnsi="Century"/>
      </w:rPr>
    </w:pPr>
    <w:r>
      <w:rPr>
        <w:rFonts w:ascii="Century" w:hAnsi="Century"/>
      </w:rPr>
      <w:t>Friday, August, 14, 2020</w:t>
    </w:r>
  </w:p>
  <w:p w:rsidR="004C0B21" w:rsidRDefault="004C0B21">
    <w:pPr>
      <w:pStyle w:val="Header"/>
    </w:pPr>
  </w:p>
  <w:p w:rsidR="004C0B21" w:rsidRDefault="004C0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0B21"/>
    <w:rsid w:val="00167AB7"/>
    <w:rsid w:val="004A23AF"/>
    <w:rsid w:val="004C0B21"/>
    <w:rsid w:val="00547D87"/>
    <w:rsid w:val="00684E40"/>
    <w:rsid w:val="00A378B2"/>
    <w:rsid w:val="00AB3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2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21"/>
    <w:pPr>
      <w:tabs>
        <w:tab w:val="center" w:pos="4680"/>
        <w:tab w:val="right" w:pos="9360"/>
      </w:tabs>
      <w:spacing w:after="0"/>
    </w:pPr>
  </w:style>
  <w:style w:type="character" w:customStyle="1" w:styleId="HeaderChar">
    <w:name w:val="Header Char"/>
    <w:basedOn w:val="DefaultParagraphFont"/>
    <w:link w:val="Header"/>
    <w:uiPriority w:val="99"/>
    <w:rsid w:val="004C0B21"/>
  </w:style>
  <w:style w:type="paragraph" w:styleId="Footer">
    <w:name w:val="footer"/>
    <w:basedOn w:val="Normal"/>
    <w:link w:val="FooterChar"/>
    <w:uiPriority w:val="99"/>
    <w:semiHidden/>
    <w:unhideWhenUsed/>
    <w:rsid w:val="004C0B21"/>
    <w:pPr>
      <w:tabs>
        <w:tab w:val="center" w:pos="4680"/>
        <w:tab w:val="right" w:pos="9360"/>
      </w:tabs>
      <w:spacing w:after="0"/>
    </w:pPr>
  </w:style>
  <w:style w:type="character" w:customStyle="1" w:styleId="FooterChar">
    <w:name w:val="Footer Char"/>
    <w:basedOn w:val="DefaultParagraphFont"/>
    <w:link w:val="Footer"/>
    <w:uiPriority w:val="99"/>
    <w:semiHidden/>
    <w:rsid w:val="004C0B21"/>
  </w:style>
  <w:style w:type="paragraph" w:styleId="BalloonText">
    <w:name w:val="Balloon Text"/>
    <w:basedOn w:val="Normal"/>
    <w:link w:val="BalloonTextChar"/>
    <w:uiPriority w:val="99"/>
    <w:semiHidden/>
    <w:unhideWhenUsed/>
    <w:rsid w:val="004C0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397629">
      <w:bodyDiv w:val="1"/>
      <w:marLeft w:val="0"/>
      <w:marRight w:val="0"/>
      <w:marTop w:val="0"/>
      <w:marBottom w:val="0"/>
      <w:divBdr>
        <w:top w:val="none" w:sz="0" w:space="0" w:color="auto"/>
        <w:left w:val="none" w:sz="0" w:space="0" w:color="auto"/>
        <w:bottom w:val="none" w:sz="0" w:space="0" w:color="auto"/>
        <w:right w:val="none" w:sz="0" w:space="0" w:color="auto"/>
      </w:divBdr>
      <w:divsChild>
        <w:div w:id="1484128424">
          <w:marLeft w:val="0"/>
          <w:marRight w:val="0"/>
          <w:marTop w:val="0"/>
          <w:marBottom w:val="0"/>
          <w:divBdr>
            <w:top w:val="none" w:sz="0" w:space="0" w:color="auto"/>
            <w:left w:val="none" w:sz="0" w:space="0" w:color="auto"/>
            <w:bottom w:val="none" w:sz="0" w:space="0" w:color="auto"/>
            <w:right w:val="none" w:sz="0" w:space="0" w:color="auto"/>
          </w:divBdr>
          <w:divsChild>
            <w:div w:id="1389375867">
              <w:marLeft w:val="0"/>
              <w:marRight w:val="0"/>
              <w:marTop w:val="0"/>
              <w:marBottom w:val="0"/>
              <w:divBdr>
                <w:top w:val="none" w:sz="0" w:space="0" w:color="auto"/>
                <w:left w:val="none" w:sz="0" w:space="0" w:color="auto"/>
                <w:bottom w:val="none" w:sz="0" w:space="0" w:color="auto"/>
                <w:right w:val="none" w:sz="0" w:space="0" w:color="auto"/>
              </w:divBdr>
            </w:div>
          </w:divsChild>
        </w:div>
        <w:div w:id="1136098949">
          <w:marLeft w:val="0"/>
          <w:marRight w:val="0"/>
          <w:marTop w:val="0"/>
          <w:marBottom w:val="0"/>
          <w:divBdr>
            <w:top w:val="none" w:sz="0" w:space="0" w:color="auto"/>
            <w:left w:val="none" w:sz="0" w:space="0" w:color="auto"/>
            <w:bottom w:val="none" w:sz="0" w:space="0" w:color="auto"/>
            <w:right w:val="none" w:sz="0" w:space="0" w:color="auto"/>
          </w:divBdr>
          <w:divsChild>
            <w:div w:id="984243141">
              <w:marLeft w:val="0"/>
              <w:marRight w:val="0"/>
              <w:marTop w:val="0"/>
              <w:marBottom w:val="0"/>
              <w:divBdr>
                <w:top w:val="none" w:sz="0" w:space="0" w:color="auto"/>
                <w:left w:val="none" w:sz="0" w:space="0" w:color="auto"/>
                <w:bottom w:val="none" w:sz="0" w:space="0" w:color="auto"/>
                <w:right w:val="none" w:sz="0" w:space="0" w:color="auto"/>
              </w:divBdr>
            </w:div>
          </w:divsChild>
        </w:div>
        <w:div w:id="1778863697">
          <w:marLeft w:val="0"/>
          <w:marRight w:val="0"/>
          <w:marTop w:val="0"/>
          <w:marBottom w:val="0"/>
          <w:divBdr>
            <w:top w:val="none" w:sz="0" w:space="0" w:color="auto"/>
            <w:left w:val="none" w:sz="0" w:space="0" w:color="auto"/>
            <w:bottom w:val="none" w:sz="0" w:space="0" w:color="auto"/>
            <w:right w:val="none" w:sz="0" w:space="0" w:color="auto"/>
          </w:divBdr>
          <w:divsChild>
            <w:div w:id="1365449536">
              <w:marLeft w:val="0"/>
              <w:marRight w:val="0"/>
              <w:marTop w:val="0"/>
              <w:marBottom w:val="0"/>
              <w:divBdr>
                <w:top w:val="none" w:sz="0" w:space="0" w:color="auto"/>
                <w:left w:val="none" w:sz="0" w:space="0" w:color="auto"/>
                <w:bottom w:val="none" w:sz="0" w:space="0" w:color="auto"/>
                <w:right w:val="none" w:sz="0" w:space="0" w:color="auto"/>
              </w:divBdr>
            </w:div>
          </w:divsChild>
        </w:div>
        <w:div w:id="1035619636">
          <w:marLeft w:val="0"/>
          <w:marRight w:val="0"/>
          <w:marTop w:val="0"/>
          <w:marBottom w:val="0"/>
          <w:divBdr>
            <w:top w:val="none" w:sz="0" w:space="0" w:color="auto"/>
            <w:left w:val="none" w:sz="0" w:space="0" w:color="auto"/>
            <w:bottom w:val="none" w:sz="0" w:space="0" w:color="auto"/>
            <w:right w:val="none" w:sz="0" w:space="0" w:color="auto"/>
          </w:divBdr>
          <w:divsChild>
            <w:div w:id="385842296">
              <w:marLeft w:val="0"/>
              <w:marRight w:val="0"/>
              <w:marTop w:val="0"/>
              <w:marBottom w:val="0"/>
              <w:divBdr>
                <w:top w:val="none" w:sz="0" w:space="0" w:color="auto"/>
                <w:left w:val="none" w:sz="0" w:space="0" w:color="auto"/>
                <w:bottom w:val="none" w:sz="0" w:space="0" w:color="auto"/>
                <w:right w:val="none" w:sz="0" w:space="0" w:color="auto"/>
              </w:divBdr>
            </w:div>
          </w:divsChild>
        </w:div>
        <w:div w:id="1637107328">
          <w:marLeft w:val="0"/>
          <w:marRight w:val="0"/>
          <w:marTop w:val="0"/>
          <w:marBottom w:val="0"/>
          <w:divBdr>
            <w:top w:val="none" w:sz="0" w:space="0" w:color="auto"/>
            <w:left w:val="none" w:sz="0" w:space="0" w:color="auto"/>
            <w:bottom w:val="none" w:sz="0" w:space="0" w:color="auto"/>
            <w:right w:val="none" w:sz="0" w:space="0" w:color="auto"/>
          </w:divBdr>
          <w:divsChild>
            <w:div w:id="1941643235">
              <w:marLeft w:val="0"/>
              <w:marRight w:val="0"/>
              <w:marTop w:val="0"/>
              <w:marBottom w:val="0"/>
              <w:divBdr>
                <w:top w:val="none" w:sz="0" w:space="0" w:color="auto"/>
                <w:left w:val="none" w:sz="0" w:space="0" w:color="auto"/>
                <w:bottom w:val="none" w:sz="0" w:space="0" w:color="auto"/>
                <w:right w:val="none" w:sz="0" w:space="0" w:color="auto"/>
              </w:divBdr>
            </w:div>
          </w:divsChild>
        </w:div>
        <w:div w:id="1873299362">
          <w:marLeft w:val="0"/>
          <w:marRight w:val="0"/>
          <w:marTop w:val="0"/>
          <w:marBottom w:val="0"/>
          <w:divBdr>
            <w:top w:val="none" w:sz="0" w:space="0" w:color="auto"/>
            <w:left w:val="none" w:sz="0" w:space="0" w:color="auto"/>
            <w:bottom w:val="none" w:sz="0" w:space="0" w:color="auto"/>
            <w:right w:val="none" w:sz="0" w:space="0" w:color="auto"/>
          </w:divBdr>
          <w:divsChild>
            <w:div w:id="1055205372">
              <w:marLeft w:val="0"/>
              <w:marRight w:val="0"/>
              <w:marTop w:val="0"/>
              <w:marBottom w:val="0"/>
              <w:divBdr>
                <w:top w:val="none" w:sz="0" w:space="0" w:color="auto"/>
                <w:left w:val="none" w:sz="0" w:space="0" w:color="auto"/>
                <w:bottom w:val="none" w:sz="0" w:space="0" w:color="auto"/>
                <w:right w:val="none" w:sz="0" w:space="0" w:color="auto"/>
              </w:divBdr>
            </w:div>
          </w:divsChild>
        </w:div>
        <w:div w:id="1171137179">
          <w:marLeft w:val="0"/>
          <w:marRight w:val="0"/>
          <w:marTop w:val="0"/>
          <w:marBottom w:val="0"/>
          <w:divBdr>
            <w:top w:val="none" w:sz="0" w:space="0" w:color="auto"/>
            <w:left w:val="none" w:sz="0" w:space="0" w:color="auto"/>
            <w:bottom w:val="none" w:sz="0" w:space="0" w:color="auto"/>
            <w:right w:val="none" w:sz="0" w:space="0" w:color="auto"/>
          </w:divBdr>
          <w:divsChild>
            <w:div w:id="5560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2639">
      <w:bodyDiv w:val="1"/>
      <w:marLeft w:val="0"/>
      <w:marRight w:val="0"/>
      <w:marTop w:val="0"/>
      <w:marBottom w:val="0"/>
      <w:divBdr>
        <w:top w:val="none" w:sz="0" w:space="0" w:color="auto"/>
        <w:left w:val="none" w:sz="0" w:space="0" w:color="auto"/>
        <w:bottom w:val="none" w:sz="0" w:space="0" w:color="auto"/>
        <w:right w:val="none" w:sz="0" w:space="0" w:color="auto"/>
      </w:divBdr>
      <w:divsChild>
        <w:div w:id="779839601">
          <w:marLeft w:val="0"/>
          <w:marRight w:val="0"/>
          <w:marTop w:val="0"/>
          <w:marBottom w:val="0"/>
          <w:divBdr>
            <w:top w:val="none" w:sz="0" w:space="0" w:color="auto"/>
            <w:left w:val="none" w:sz="0" w:space="0" w:color="auto"/>
            <w:bottom w:val="none" w:sz="0" w:space="0" w:color="auto"/>
            <w:right w:val="none" w:sz="0" w:space="0" w:color="auto"/>
          </w:divBdr>
          <w:divsChild>
            <w:div w:id="1010571467">
              <w:marLeft w:val="0"/>
              <w:marRight w:val="0"/>
              <w:marTop w:val="0"/>
              <w:marBottom w:val="0"/>
              <w:divBdr>
                <w:top w:val="none" w:sz="0" w:space="0" w:color="auto"/>
                <w:left w:val="none" w:sz="0" w:space="0" w:color="auto"/>
                <w:bottom w:val="none" w:sz="0" w:space="0" w:color="auto"/>
                <w:right w:val="none" w:sz="0" w:space="0" w:color="auto"/>
              </w:divBdr>
            </w:div>
          </w:divsChild>
        </w:div>
        <w:div w:id="376123402">
          <w:marLeft w:val="0"/>
          <w:marRight w:val="0"/>
          <w:marTop w:val="0"/>
          <w:marBottom w:val="0"/>
          <w:divBdr>
            <w:top w:val="none" w:sz="0" w:space="0" w:color="auto"/>
            <w:left w:val="none" w:sz="0" w:space="0" w:color="auto"/>
            <w:bottom w:val="none" w:sz="0" w:space="0" w:color="auto"/>
            <w:right w:val="none" w:sz="0" w:space="0" w:color="auto"/>
          </w:divBdr>
          <w:divsChild>
            <w:div w:id="1305889414">
              <w:marLeft w:val="0"/>
              <w:marRight w:val="0"/>
              <w:marTop w:val="0"/>
              <w:marBottom w:val="0"/>
              <w:divBdr>
                <w:top w:val="none" w:sz="0" w:space="0" w:color="auto"/>
                <w:left w:val="none" w:sz="0" w:space="0" w:color="auto"/>
                <w:bottom w:val="none" w:sz="0" w:space="0" w:color="auto"/>
                <w:right w:val="none" w:sz="0" w:space="0" w:color="auto"/>
              </w:divBdr>
            </w:div>
          </w:divsChild>
        </w:div>
        <w:div w:id="1770345427">
          <w:marLeft w:val="0"/>
          <w:marRight w:val="0"/>
          <w:marTop w:val="0"/>
          <w:marBottom w:val="0"/>
          <w:divBdr>
            <w:top w:val="none" w:sz="0" w:space="0" w:color="auto"/>
            <w:left w:val="none" w:sz="0" w:space="0" w:color="auto"/>
            <w:bottom w:val="none" w:sz="0" w:space="0" w:color="auto"/>
            <w:right w:val="none" w:sz="0" w:space="0" w:color="auto"/>
          </w:divBdr>
          <w:divsChild>
            <w:div w:id="120267311">
              <w:marLeft w:val="0"/>
              <w:marRight w:val="0"/>
              <w:marTop w:val="0"/>
              <w:marBottom w:val="0"/>
              <w:divBdr>
                <w:top w:val="none" w:sz="0" w:space="0" w:color="auto"/>
                <w:left w:val="none" w:sz="0" w:space="0" w:color="auto"/>
                <w:bottom w:val="none" w:sz="0" w:space="0" w:color="auto"/>
                <w:right w:val="none" w:sz="0" w:space="0" w:color="auto"/>
              </w:divBdr>
            </w:div>
          </w:divsChild>
        </w:div>
        <w:div w:id="1395353521">
          <w:marLeft w:val="0"/>
          <w:marRight w:val="0"/>
          <w:marTop w:val="0"/>
          <w:marBottom w:val="0"/>
          <w:divBdr>
            <w:top w:val="none" w:sz="0" w:space="0" w:color="auto"/>
            <w:left w:val="none" w:sz="0" w:space="0" w:color="auto"/>
            <w:bottom w:val="none" w:sz="0" w:space="0" w:color="auto"/>
            <w:right w:val="none" w:sz="0" w:space="0" w:color="auto"/>
          </w:divBdr>
          <w:divsChild>
            <w:div w:id="1549992682">
              <w:marLeft w:val="0"/>
              <w:marRight w:val="0"/>
              <w:marTop w:val="0"/>
              <w:marBottom w:val="0"/>
              <w:divBdr>
                <w:top w:val="none" w:sz="0" w:space="0" w:color="auto"/>
                <w:left w:val="none" w:sz="0" w:space="0" w:color="auto"/>
                <w:bottom w:val="none" w:sz="0" w:space="0" w:color="auto"/>
                <w:right w:val="none" w:sz="0" w:space="0" w:color="auto"/>
              </w:divBdr>
            </w:div>
          </w:divsChild>
        </w:div>
        <w:div w:id="624123813">
          <w:marLeft w:val="0"/>
          <w:marRight w:val="0"/>
          <w:marTop w:val="0"/>
          <w:marBottom w:val="0"/>
          <w:divBdr>
            <w:top w:val="none" w:sz="0" w:space="0" w:color="auto"/>
            <w:left w:val="none" w:sz="0" w:space="0" w:color="auto"/>
            <w:bottom w:val="none" w:sz="0" w:space="0" w:color="auto"/>
            <w:right w:val="none" w:sz="0" w:space="0" w:color="auto"/>
          </w:divBdr>
          <w:divsChild>
            <w:div w:id="407264614">
              <w:marLeft w:val="0"/>
              <w:marRight w:val="0"/>
              <w:marTop w:val="0"/>
              <w:marBottom w:val="0"/>
              <w:divBdr>
                <w:top w:val="none" w:sz="0" w:space="0" w:color="auto"/>
                <w:left w:val="none" w:sz="0" w:space="0" w:color="auto"/>
                <w:bottom w:val="none" w:sz="0" w:space="0" w:color="auto"/>
                <w:right w:val="none" w:sz="0" w:space="0" w:color="auto"/>
              </w:divBdr>
            </w:div>
          </w:divsChild>
        </w:div>
        <w:div w:id="943809990">
          <w:marLeft w:val="0"/>
          <w:marRight w:val="0"/>
          <w:marTop w:val="0"/>
          <w:marBottom w:val="0"/>
          <w:divBdr>
            <w:top w:val="none" w:sz="0" w:space="0" w:color="auto"/>
            <w:left w:val="none" w:sz="0" w:space="0" w:color="auto"/>
            <w:bottom w:val="none" w:sz="0" w:space="0" w:color="auto"/>
            <w:right w:val="none" w:sz="0" w:space="0" w:color="auto"/>
          </w:divBdr>
          <w:divsChild>
            <w:div w:id="1579024629">
              <w:marLeft w:val="0"/>
              <w:marRight w:val="0"/>
              <w:marTop w:val="0"/>
              <w:marBottom w:val="0"/>
              <w:divBdr>
                <w:top w:val="none" w:sz="0" w:space="0" w:color="auto"/>
                <w:left w:val="none" w:sz="0" w:space="0" w:color="auto"/>
                <w:bottom w:val="none" w:sz="0" w:space="0" w:color="auto"/>
                <w:right w:val="none" w:sz="0" w:space="0" w:color="auto"/>
              </w:divBdr>
            </w:div>
          </w:divsChild>
        </w:div>
        <w:div w:id="1159542916">
          <w:marLeft w:val="0"/>
          <w:marRight w:val="0"/>
          <w:marTop w:val="0"/>
          <w:marBottom w:val="0"/>
          <w:divBdr>
            <w:top w:val="none" w:sz="0" w:space="0" w:color="auto"/>
            <w:left w:val="none" w:sz="0" w:space="0" w:color="auto"/>
            <w:bottom w:val="none" w:sz="0" w:space="0" w:color="auto"/>
            <w:right w:val="none" w:sz="0" w:space="0" w:color="auto"/>
          </w:divBdr>
          <w:divsChild>
            <w:div w:id="21239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2020-08-09T00:55:00Z</dcterms:created>
  <dcterms:modified xsi:type="dcterms:W3CDTF">2020-08-10T10:41:00Z</dcterms:modified>
</cp:coreProperties>
</file>