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04" w:rsidRPr="00B03604" w:rsidRDefault="00B03604" w:rsidP="00B03604">
      <w:pPr>
        <w:spacing w:after="160" w:line="1035" w:lineRule="atLeast"/>
        <w:jc w:val="center"/>
        <w:rPr>
          <w:rFonts w:ascii="Georgia" w:eastAsia="Times New Roman" w:hAnsi="Georgia" w:cs="Arial"/>
          <w:i/>
          <w:iCs/>
          <w:color w:val="0848BC"/>
          <w:sz w:val="39"/>
          <w:szCs w:val="39"/>
        </w:rPr>
      </w:pPr>
      <w:r>
        <w:rPr>
          <w:rFonts w:ascii="Georgia" w:eastAsia="Times New Roman" w:hAnsi="Georgia" w:cs="Arial"/>
          <w:i/>
          <w:iCs/>
          <w:color w:val="0848BC"/>
          <w:sz w:val="39"/>
          <w:szCs w:val="39"/>
        </w:rPr>
        <w:t>Genuine Christianity</w:t>
      </w:r>
    </w:p>
    <w:p w:rsidR="00975346" w:rsidRPr="00B03604" w:rsidRDefault="00975346" w:rsidP="00B03604">
      <w:pPr>
        <w:jc w:val="center"/>
        <w:rPr>
          <w:rFonts w:ascii="Arial" w:hAnsi="Arial" w:cs="Arial"/>
          <w:b/>
        </w:rPr>
      </w:pPr>
      <w:r w:rsidRPr="00B03604">
        <w:rPr>
          <w:rFonts w:ascii="Arial" w:hAnsi="Arial" w:cs="Arial"/>
          <w:b/>
        </w:rPr>
        <w:t xml:space="preserve">Though I speak with the tongues of men and of angels, and have not charity, I am become as sounding brass, or a tinkling cymbal. </w:t>
      </w:r>
      <w:r w:rsidRPr="00B03604">
        <w:rPr>
          <w:rFonts w:ascii="Arial" w:hAnsi="Arial" w:cs="Arial"/>
          <w:b/>
          <w:color w:val="008A00"/>
        </w:rPr>
        <w:t>1 Corinthians 13:1.</w:t>
      </w:r>
      <w:r w:rsidRPr="00B03604">
        <w:rPr>
          <w:rFonts w:ascii="Arial" w:hAnsi="Arial" w:cs="Arial"/>
          <w:b/>
        </w:rPr>
        <w:t xml:space="preserve"> </w:t>
      </w:r>
      <w:r w:rsidRPr="00B03604">
        <w:rPr>
          <w:rFonts w:ascii="Arial" w:hAnsi="Arial" w:cs="Arial"/>
          <w:b/>
          <w:color w:val="C30D7E"/>
        </w:rPr>
        <w:t>{UL 66.1}</w:t>
      </w:r>
    </w:p>
    <w:p w:rsidR="00975346" w:rsidRPr="00975346" w:rsidRDefault="00975346" w:rsidP="00A778C3">
      <w:pPr>
        <w:ind w:firstLine="720"/>
        <w:rPr>
          <w:rFonts w:ascii="Arial" w:hAnsi="Arial" w:cs="Arial"/>
          <w:sz w:val="24"/>
          <w:szCs w:val="24"/>
        </w:rPr>
      </w:pPr>
      <w:r w:rsidRPr="00C51EC9">
        <w:rPr>
          <w:rFonts w:ascii="Arial" w:hAnsi="Arial" w:cs="Arial"/>
          <w:b/>
          <w:sz w:val="24"/>
          <w:szCs w:val="24"/>
          <w:u w:val="single"/>
        </w:rPr>
        <w:t>There is a counterfeit Christianity in the world as well as a genuine Christianity.</w:t>
      </w:r>
      <w:r w:rsidRPr="00975346">
        <w:rPr>
          <w:rFonts w:ascii="Arial" w:hAnsi="Arial" w:cs="Arial"/>
          <w:sz w:val="24"/>
          <w:szCs w:val="24"/>
        </w:rPr>
        <w:t xml:space="preserve"> </w:t>
      </w:r>
      <w:r w:rsidRPr="00C51EC9">
        <w:rPr>
          <w:rFonts w:ascii="Arial" w:hAnsi="Arial" w:cs="Arial"/>
          <w:sz w:val="24"/>
          <w:szCs w:val="24"/>
          <w:highlight w:val="cyan"/>
        </w:rPr>
        <w:t>The true spirit of the man is manifested by the way in which he deals with his fellow man.</w:t>
      </w:r>
      <w:r w:rsidRPr="00975346">
        <w:rPr>
          <w:rFonts w:ascii="Arial" w:hAnsi="Arial" w:cs="Arial"/>
          <w:sz w:val="24"/>
          <w:szCs w:val="24"/>
        </w:rPr>
        <w:t xml:space="preserve"> We can ask the question, “Does he represent the character of Christ in spirit and action, or simply manifest the natural selfish traits of character that belong to the people of this world?” </w:t>
      </w:r>
      <w:r w:rsidRPr="00C51EC9">
        <w:rPr>
          <w:rFonts w:ascii="Arial" w:hAnsi="Arial" w:cs="Arial"/>
          <w:b/>
          <w:sz w:val="24"/>
          <w:szCs w:val="24"/>
        </w:rPr>
        <w:t xml:space="preserve">Profession weighs nothing with God. </w:t>
      </w:r>
      <w:r w:rsidRPr="00975346">
        <w:rPr>
          <w:rFonts w:ascii="Arial" w:hAnsi="Arial" w:cs="Arial"/>
          <w:sz w:val="24"/>
          <w:szCs w:val="24"/>
        </w:rPr>
        <w:t xml:space="preserve">Before it is everlastingly too late for wrongs to be righted, let each one ask himself, “What am I?” It </w:t>
      </w:r>
      <w:r w:rsidRPr="00C51EC9">
        <w:rPr>
          <w:rFonts w:ascii="Arial" w:hAnsi="Arial" w:cs="Arial"/>
          <w:b/>
          <w:sz w:val="24"/>
          <w:szCs w:val="24"/>
          <w:u w:val="single"/>
        </w:rPr>
        <w:t>depends upon ourselves as to whether we shall form such characters as will constitute us one of God’s royal family above.</w:t>
      </w:r>
      <w:r w:rsidRPr="00975346">
        <w:rPr>
          <w:rFonts w:ascii="Arial" w:hAnsi="Arial" w:cs="Arial"/>
          <w:sz w:val="24"/>
          <w:szCs w:val="24"/>
        </w:rPr>
        <w:t xml:space="preserve"> </w:t>
      </w:r>
      <w:r w:rsidRPr="00A778C3">
        <w:rPr>
          <w:rFonts w:ascii="Arial" w:hAnsi="Arial" w:cs="Arial"/>
          <w:color w:val="C30D7E"/>
          <w:sz w:val="17"/>
          <w:szCs w:val="17"/>
        </w:rPr>
        <w:t>{UL 66.2}</w:t>
      </w:r>
    </w:p>
    <w:p w:rsidR="00975346" w:rsidRPr="00975346" w:rsidRDefault="00975346" w:rsidP="00A778C3">
      <w:pPr>
        <w:ind w:firstLine="720"/>
        <w:rPr>
          <w:rFonts w:ascii="Arial" w:hAnsi="Arial" w:cs="Arial"/>
          <w:sz w:val="24"/>
          <w:szCs w:val="24"/>
        </w:rPr>
      </w:pPr>
      <w:r w:rsidRPr="00C51EC9">
        <w:rPr>
          <w:rFonts w:ascii="Arial" w:hAnsi="Arial" w:cs="Arial"/>
          <w:sz w:val="24"/>
          <w:szCs w:val="24"/>
          <w:u w:val="single"/>
        </w:rPr>
        <w:t>If we would become Christlike, we must study Christ’s character</w:t>
      </w:r>
      <w:r w:rsidRPr="00975346">
        <w:rPr>
          <w:rFonts w:ascii="Arial" w:hAnsi="Arial" w:cs="Arial"/>
          <w:sz w:val="24"/>
          <w:szCs w:val="24"/>
        </w:rPr>
        <w:t xml:space="preserve">.... It is necessary that we should closely examine ourselves, and enquire, “Is this Christ’s way? Would Christ pursue this course of action? What kind of an impression am I leaving upon the minds of those with whom I am connected? Shall I pursue a course of action that will weaken the confidence of anyone with whom I deal and cause them to think lightly of the Christianity that I profess? Shall I be uncourteous, un-Christlike, unmerciful toward the purchase of the blood of Christ?” </w:t>
      </w:r>
      <w:r w:rsidRPr="00A778C3">
        <w:rPr>
          <w:rFonts w:ascii="Arial" w:hAnsi="Arial" w:cs="Arial"/>
          <w:color w:val="C30D7E"/>
          <w:sz w:val="17"/>
          <w:szCs w:val="17"/>
        </w:rPr>
        <w:t>{UL 66.3}</w:t>
      </w:r>
    </w:p>
    <w:p w:rsidR="00975346" w:rsidRPr="00975346" w:rsidRDefault="00975346" w:rsidP="00A778C3">
      <w:pPr>
        <w:ind w:firstLine="720"/>
        <w:rPr>
          <w:rFonts w:ascii="Arial" w:hAnsi="Arial" w:cs="Arial"/>
          <w:sz w:val="24"/>
          <w:szCs w:val="24"/>
        </w:rPr>
      </w:pPr>
      <w:r w:rsidRPr="00975346">
        <w:rPr>
          <w:rFonts w:ascii="Arial" w:hAnsi="Arial" w:cs="Arial"/>
          <w:sz w:val="24"/>
          <w:szCs w:val="24"/>
        </w:rPr>
        <w:t>I would speak words of warning to the brethren of our churches, for I fear that many are acting the part of the slothful servant who hid his lord’s talent in the earth. His sin was the sin of neglect, the sin of failing to improve the great treasures of knowledge that were committed to his trust. God has given precious light to His people with which to enlighten the world, and are not many treating it with indifference, and acting as though the heavenly gift were of little consequence? ...</w:t>
      </w:r>
      <w:r w:rsidRPr="00B03604">
        <w:rPr>
          <w:rFonts w:ascii="Arial" w:hAnsi="Arial" w:cs="Arial"/>
          <w:color w:val="C30D7E"/>
          <w:sz w:val="24"/>
          <w:szCs w:val="24"/>
        </w:rPr>
        <w:t xml:space="preserve"> </w:t>
      </w:r>
      <w:r w:rsidRPr="00A778C3">
        <w:rPr>
          <w:rFonts w:ascii="Arial" w:hAnsi="Arial" w:cs="Arial"/>
          <w:color w:val="C30D7E"/>
          <w:sz w:val="17"/>
          <w:szCs w:val="17"/>
        </w:rPr>
        <w:t>{UL 66.4}</w:t>
      </w:r>
    </w:p>
    <w:p w:rsidR="00975346" w:rsidRPr="00975346" w:rsidRDefault="00975346" w:rsidP="00A778C3">
      <w:pPr>
        <w:ind w:firstLine="720"/>
        <w:rPr>
          <w:rFonts w:ascii="Arial" w:hAnsi="Arial" w:cs="Arial"/>
          <w:sz w:val="24"/>
          <w:szCs w:val="24"/>
        </w:rPr>
      </w:pPr>
      <w:r w:rsidRPr="00975346">
        <w:rPr>
          <w:rFonts w:ascii="Arial" w:hAnsi="Arial" w:cs="Arial"/>
          <w:sz w:val="24"/>
          <w:szCs w:val="24"/>
        </w:rPr>
        <w:t>Fair weather disciples will not answer to the Lord’s call in time of peril toward which we are hastening</w:t>
      </w:r>
      <w:r w:rsidRPr="00C51EC9">
        <w:rPr>
          <w:rFonts w:ascii="Arial" w:hAnsi="Arial" w:cs="Arial"/>
          <w:b/>
          <w:sz w:val="24"/>
          <w:szCs w:val="24"/>
        </w:rPr>
        <w:t>. It will take those who not only hear but do the words of Christ to be active disciples</w:t>
      </w:r>
      <w:r w:rsidRPr="00975346">
        <w:rPr>
          <w:rFonts w:ascii="Arial" w:hAnsi="Arial" w:cs="Arial"/>
          <w:sz w:val="24"/>
          <w:szCs w:val="24"/>
        </w:rPr>
        <w:t xml:space="preserve">—“Not slothful in business; fervent in spirit; serving the Lord” (Romans 12:11). A new energy proceeding from beneath is taking possession of the whole synagogue of Satan, and </w:t>
      </w:r>
      <w:r w:rsidRPr="00C51EC9">
        <w:rPr>
          <w:rFonts w:ascii="Arial" w:hAnsi="Arial" w:cs="Arial"/>
          <w:b/>
          <w:sz w:val="24"/>
          <w:szCs w:val="24"/>
          <w:highlight w:val="cyan"/>
          <w:u w:val="single"/>
        </w:rPr>
        <w:t>a new life descending from heaven is taking possession of every human agent who is consecrated, devoted, and who is seeking to work the works of God....</w:t>
      </w:r>
      <w:r w:rsidRPr="00975346">
        <w:rPr>
          <w:rFonts w:ascii="Arial" w:hAnsi="Arial" w:cs="Arial"/>
          <w:sz w:val="24"/>
          <w:szCs w:val="24"/>
        </w:rPr>
        <w:t xml:space="preserve"> </w:t>
      </w:r>
      <w:r w:rsidRPr="00A778C3">
        <w:rPr>
          <w:rFonts w:ascii="Arial" w:hAnsi="Arial" w:cs="Arial"/>
          <w:color w:val="C30D7E"/>
          <w:sz w:val="17"/>
          <w:szCs w:val="17"/>
        </w:rPr>
        <w:t>{UL 66.5}</w:t>
      </w:r>
    </w:p>
    <w:p w:rsidR="00975346" w:rsidRPr="00975346" w:rsidRDefault="00975346" w:rsidP="00A778C3">
      <w:pPr>
        <w:ind w:firstLine="720"/>
        <w:rPr>
          <w:rFonts w:ascii="Arial" w:hAnsi="Arial" w:cs="Arial"/>
          <w:sz w:val="24"/>
          <w:szCs w:val="24"/>
        </w:rPr>
      </w:pPr>
      <w:r w:rsidRPr="00975346">
        <w:rPr>
          <w:rFonts w:ascii="Arial" w:hAnsi="Arial" w:cs="Arial"/>
          <w:sz w:val="24"/>
          <w:szCs w:val="24"/>
        </w:rPr>
        <w:t xml:space="preserve">Let those who minister in word and doctrine mix faith with earnest prayer, and seek to put to use every ray of light that comes from the Written Word. </w:t>
      </w:r>
      <w:r w:rsidRPr="00C51EC9">
        <w:rPr>
          <w:rFonts w:ascii="Arial" w:hAnsi="Arial" w:cs="Arial"/>
          <w:b/>
          <w:sz w:val="24"/>
          <w:szCs w:val="24"/>
        </w:rPr>
        <w:t>The voice of God calls from heaven, and demands the use of every entrusted capability.</w:t>
      </w:r>
      <w:r w:rsidRPr="00975346">
        <w:rPr>
          <w:rFonts w:ascii="Arial" w:hAnsi="Arial" w:cs="Arial"/>
          <w:sz w:val="24"/>
          <w:szCs w:val="24"/>
        </w:rPr>
        <w:t xml:space="preserve"> </w:t>
      </w:r>
      <w:r w:rsidRPr="00C51EC9">
        <w:rPr>
          <w:rFonts w:ascii="Arial" w:hAnsi="Arial" w:cs="Arial"/>
          <w:sz w:val="24"/>
          <w:szCs w:val="24"/>
          <w:highlight w:val="cyan"/>
        </w:rPr>
        <w:t>Every talent is to be used to its uttermost</w:t>
      </w:r>
      <w:r w:rsidRPr="00975346">
        <w:rPr>
          <w:rFonts w:ascii="Arial" w:hAnsi="Arial" w:cs="Arial"/>
          <w:sz w:val="24"/>
          <w:szCs w:val="24"/>
        </w:rPr>
        <w:t>.—</w:t>
      </w:r>
      <w:r w:rsidRPr="00A778C3">
        <w:rPr>
          <w:rFonts w:ascii="Arial" w:hAnsi="Arial" w:cs="Arial"/>
          <w:color w:val="0D0DFF"/>
          <w:sz w:val="24"/>
          <w:szCs w:val="24"/>
        </w:rPr>
        <w:t>Manuscript 6, February 21, 1895</w:t>
      </w:r>
      <w:r w:rsidRPr="00975346">
        <w:rPr>
          <w:rFonts w:ascii="Arial" w:hAnsi="Arial" w:cs="Arial"/>
          <w:sz w:val="24"/>
          <w:szCs w:val="24"/>
        </w:rPr>
        <w:t xml:space="preserve">, “Genuine and Counterfeit Christianity.” </w:t>
      </w:r>
      <w:r w:rsidRPr="00A778C3">
        <w:rPr>
          <w:rFonts w:ascii="Arial" w:hAnsi="Arial" w:cs="Arial"/>
          <w:color w:val="C30D7E"/>
          <w:sz w:val="17"/>
          <w:szCs w:val="17"/>
        </w:rPr>
        <w:t>{UL 66.6}</w:t>
      </w:r>
    </w:p>
    <w:p w:rsidR="006E15D5" w:rsidRPr="00975346" w:rsidRDefault="006E15D5">
      <w:pPr>
        <w:rPr>
          <w:rFonts w:ascii="Arial" w:hAnsi="Arial" w:cs="Arial"/>
          <w:sz w:val="24"/>
          <w:szCs w:val="24"/>
        </w:rPr>
      </w:pPr>
    </w:p>
    <w:sectPr w:rsidR="006E15D5" w:rsidRPr="00975346" w:rsidSect="000C7CE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B82" w:rsidRDefault="006A3B82" w:rsidP="000C7CEC">
      <w:pPr>
        <w:spacing w:after="0" w:line="240" w:lineRule="auto"/>
      </w:pPr>
      <w:r>
        <w:separator/>
      </w:r>
    </w:p>
  </w:endnote>
  <w:endnote w:type="continuationSeparator" w:id="1">
    <w:p w:rsidR="006A3B82" w:rsidRDefault="006A3B82" w:rsidP="000C7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82" w:rsidRDefault="006A3B82" w:rsidP="000C7CEC">
      <w:pPr>
        <w:spacing w:after="0" w:line="240" w:lineRule="auto"/>
      </w:pPr>
      <w:r>
        <w:separator/>
      </w:r>
    </w:p>
  </w:footnote>
  <w:footnote w:type="continuationSeparator" w:id="1">
    <w:p w:rsidR="006A3B82" w:rsidRDefault="006A3B82" w:rsidP="000C7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C3" w:rsidRPr="007672BE" w:rsidRDefault="00A778C3" w:rsidP="000C7CEC">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A778C3" w:rsidRDefault="00A778C3">
    <w:pPr>
      <w:pStyle w:val="Header"/>
      <w:rPr>
        <w:rFonts w:ascii="Century" w:hAnsi="Century"/>
      </w:rPr>
    </w:pPr>
    <w:r w:rsidRPr="007672BE">
      <w:rPr>
        <w:rFonts w:ascii="Century" w:hAnsi="Century"/>
      </w:rPr>
      <w:t>Written by Ellen G. White</w:t>
    </w:r>
  </w:p>
  <w:p w:rsidR="00A778C3" w:rsidRPr="000C7CEC" w:rsidRDefault="00A778C3">
    <w:pPr>
      <w:pStyle w:val="Header"/>
      <w:rPr>
        <w:rFonts w:ascii="Century" w:hAnsi="Century"/>
      </w:rPr>
    </w:pPr>
    <w:r>
      <w:rPr>
        <w:rFonts w:ascii="Century" w:hAnsi="Century"/>
      </w:rPr>
      <w:t>Friday, December 20, 2019</w:t>
    </w:r>
  </w:p>
  <w:p w:rsidR="00A778C3" w:rsidRDefault="00A778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75346"/>
    <w:rsid w:val="000C7CEC"/>
    <w:rsid w:val="000D46F7"/>
    <w:rsid w:val="006830A5"/>
    <w:rsid w:val="006A3B82"/>
    <w:rsid w:val="006E15D5"/>
    <w:rsid w:val="00852047"/>
    <w:rsid w:val="00975346"/>
    <w:rsid w:val="00A778C3"/>
    <w:rsid w:val="00B03604"/>
    <w:rsid w:val="00C51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EC"/>
  </w:style>
  <w:style w:type="paragraph" w:styleId="Footer">
    <w:name w:val="footer"/>
    <w:basedOn w:val="Normal"/>
    <w:link w:val="FooterChar"/>
    <w:uiPriority w:val="99"/>
    <w:semiHidden/>
    <w:unhideWhenUsed/>
    <w:rsid w:val="000C7C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7CEC"/>
  </w:style>
  <w:style w:type="paragraph" w:styleId="BalloonText">
    <w:name w:val="Balloon Text"/>
    <w:basedOn w:val="Normal"/>
    <w:link w:val="BalloonTextChar"/>
    <w:uiPriority w:val="99"/>
    <w:semiHidden/>
    <w:unhideWhenUsed/>
    <w:rsid w:val="000C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745582">
      <w:bodyDiv w:val="1"/>
      <w:marLeft w:val="0"/>
      <w:marRight w:val="0"/>
      <w:marTop w:val="0"/>
      <w:marBottom w:val="0"/>
      <w:divBdr>
        <w:top w:val="none" w:sz="0" w:space="0" w:color="auto"/>
        <w:left w:val="none" w:sz="0" w:space="0" w:color="auto"/>
        <w:bottom w:val="none" w:sz="0" w:space="0" w:color="auto"/>
        <w:right w:val="none" w:sz="0" w:space="0" w:color="auto"/>
      </w:divBdr>
      <w:divsChild>
        <w:div w:id="1413089506">
          <w:marLeft w:val="0"/>
          <w:marRight w:val="0"/>
          <w:marTop w:val="0"/>
          <w:marBottom w:val="0"/>
          <w:divBdr>
            <w:top w:val="none" w:sz="0" w:space="0" w:color="auto"/>
            <w:left w:val="none" w:sz="0" w:space="0" w:color="auto"/>
            <w:bottom w:val="none" w:sz="0" w:space="0" w:color="auto"/>
            <w:right w:val="none" w:sz="0" w:space="0" w:color="auto"/>
          </w:divBdr>
          <w:divsChild>
            <w:div w:id="738943702">
              <w:marLeft w:val="0"/>
              <w:marRight w:val="0"/>
              <w:marTop w:val="0"/>
              <w:marBottom w:val="0"/>
              <w:divBdr>
                <w:top w:val="none" w:sz="0" w:space="0" w:color="auto"/>
                <w:left w:val="none" w:sz="0" w:space="0" w:color="auto"/>
                <w:bottom w:val="none" w:sz="0" w:space="0" w:color="auto"/>
                <w:right w:val="none" w:sz="0" w:space="0" w:color="auto"/>
              </w:divBdr>
            </w:div>
          </w:divsChild>
        </w:div>
        <w:div w:id="1443112180">
          <w:marLeft w:val="0"/>
          <w:marRight w:val="0"/>
          <w:marTop w:val="0"/>
          <w:marBottom w:val="0"/>
          <w:divBdr>
            <w:top w:val="none" w:sz="0" w:space="0" w:color="auto"/>
            <w:left w:val="none" w:sz="0" w:space="0" w:color="auto"/>
            <w:bottom w:val="none" w:sz="0" w:space="0" w:color="auto"/>
            <w:right w:val="none" w:sz="0" w:space="0" w:color="auto"/>
          </w:divBdr>
          <w:divsChild>
            <w:div w:id="1460147280">
              <w:marLeft w:val="0"/>
              <w:marRight w:val="0"/>
              <w:marTop w:val="0"/>
              <w:marBottom w:val="0"/>
              <w:divBdr>
                <w:top w:val="none" w:sz="0" w:space="0" w:color="auto"/>
                <w:left w:val="none" w:sz="0" w:space="0" w:color="auto"/>
                <w:bottom w:val="none" w:sz="0" w:space="0" w:color="auto"/>
                <w:right w:val="none" w:sz="0" w:space="0" w:color="auto"/>
              </w:divBdr>
            </w:div>
          </w:divsChild>
        </w:div>
        <w:div w:id="2067877000">
          <w:marLeft w:val="0"/>
          <w:marRight w:val="0"/>
          <w:marTop w:val="0"/>
          <w:marBottom w:val="0"/>
          <w:divBdr>
            <w:top w:val="none" w:sz="0" w:space="0" w:color="auto"/>
            <w:left w:val="none" w:sz="0" w:space="0" w:color="auto"/>
            <w:bottom w:val="none" w:sz="0" w:space="0" w:color="auto"/>
            <w:right w:val="none" w:sz="0" w:space="0" w:color="auto"/>
          </w:divBdr>
          <w:divsChild>
            <w:div w:id="744693001">
              <w:marLeft w:val="0"/>
              <w:marRight w:val="0"/>
              <w:marTop w:val="0"/>
              <w:marBottom w:val="0"/>
              <w:divBdr>
                <w:top w:val="none" w:sz="0" w:space="0" w:color="auto"/>
                <w:left w:val="none" w:sz="0" w:space="0" w:color="auto"/>
                <w:bottom w:val="none" w:sz="0" w:space="0" w:color="auto"/>
                <w:right w:val="none" w:sz="0" w:space="0" w:color="auto"/>
              </w:divBdr>
            </w:div>
          </w:divsChild>
        </w:div>
        <w:div w:id="1440446515">
          <w:marLeft w:val="0"/>
          <w:marRight w:val="0"/>
          <w:marTop w:val="0"/>
          <w:marBottom w:val="0"/>
          <w:divBdr>
            <w:top w:val="none" w:sz="0" w:space="0" w:color="auto"/>
            <w:left w:val="none" w:sz="0" w:space="0" w:color="auto"/>
            <w:bottom w:val="none" w:sz="0" w:space="0" w:color="auto"/>
            <w:right w:val="none" w:sz="0" w:space="0" w:color="auto"/>
          </w:divBdr>
          <w:divsChild>
            <w:div w:id="372315149">
              <w:marLeft w:val="0"/>
              <w:marRight w:val="0"/>
              <w:marTop w:val="0"/>
              <w:marBottom w:val="0"/>
              <w:divBdr>
                <w:top w:val="none" w:sz="0" w:space="0" w:color="auto"/>
                <w:left w:val="none" w:sz="0" w:space="0" w:color="auto"/>
                <w:bottom w:val="none" w:sz="0" w:space="0" w:color="auto"/>
                <w:right w:val="none" w:sz="0" w:space="0" w:color="auto"/>
              </w:divBdr>
            </w:div>
          </w:divsChild>
        </w:div>
        <w:div w:id="929502959">
          <w:marLeft w:val="0"/>
          <w:marRight w:val="0"/>
          <w:marTop w:val="0"/>
          <w:marBottom w:val="0"/>
          <w:divBdr>
            <w:top w:val="none" w:sz="0" w:space="0" w:color="auto"/>
            <w:left w:val="none" w:sz="0" w:space="0" w:color="auto"/>
            <w:bottom w:val="none" w:sz="0" w:space="0" w:color="auto"/>
            <w:right w:val="none" w:sz="0" w:space="0" w:color="auto"/>
          </w:divBdr>
          <w:divsChild>
            <w:div w:id="1972244045">
              <w:marLeft w:val="0"/>
              <w:marRight w:val="0"/>
              <w:marTop w:val="0"/>
              <w:marBottom w:val="0"/>
              <w:divBdr>
                <w:top w:val="none" w:sz="0" w:space="0" w:color="auto"/>
                <w:left w:val="none" w:sz="0" w:space="0" w:color="auto"/>
                <w:bottom w:val="none" w:sz="0" w:space="0" w:color="auto"/>
                <w:right w:val="none" w:sz="0" w:space="0" w:color="auto"/>
              </w:divBdr>
            </w:div>
          </w:divsChild>
        </w:div>
        <w:div w:id="1697383803">
          <w:marLeft w:val="0"/>
          <w:marRight w:val="0"/>
          <w:marTop w:val="0"/>
          <w:marBottom w:val="0"/>
          <w:divBdr>
            <w:top w:val="none" w:sz="0" w:space="0" w:color="auto"/>
            <w:left w:val="none" w:sz="0" w:space="0" w:color="auto"/>
            <w:bottom w:val="none" w:sz="0" w:space="0" w:color="auto"/>
            <w:right w:val="none" w:sz="0" w:space="0" w:color="auto"/>
          </w:divBdr>
          <w:divsChild>
            <w:div w:id="1341735943">
              <w:marLeft w:val="0"/>
              <w:marRight w:val="0"/>
              <w:marTop w:val="0"/>
              <w:marBottom w:val="0"/>
              <w:divBdr>
                <w:top w:val="none" w:sz="0" w:space="0" w:color="auto"/>
                <w:left w:val="none" w:sz="0" w:space="0" w:color="auto"/>
                <w:bottom w:val="none" w:sz="0" w:space="0" w:color="auto"/>
                <w:right w:val="none" w:sz="0" w:space="0" w:color="auto"/>
              </w:divBdr>
            </w:div>
          </w:divsChild>
        </w:div>
        <w:div w:id="1283876300">
          <w:marLeft w:val="0"/>
          <w:marRight w:val="0"/>
          <w:marTop w:val="0"/>
          <w:marBottom w:val="0"/>
          <w:divBdr>
            <w:top w:val="none" w:sz="0" w:space="0" w:color="auto"/>
            <w:left w:val="none" w:sz="0" w:space="0" w:color="auto"/>
            <w:bottom w:val="none" w:sz="0" w:space="0" w:color="auto"/>
            <w:right w:val="none" w:sz="0" w:space="0" w:color="auto"/>
          </w:divBdr>
          <w:divsChild>
            <w:div w:id="1501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7568">
      <w:bodyDiv w:val="1"/>
      <w:marLeft w:val="0"/>
      <w:marRight w:val="0"/>
      <w:marTop w:val="0"/>
      <w:marBottom w:val="0"/>
      <w:divBdr>
        <w:top w:val="none" w:sz="0" w:space="0" w:color="auto"/>
        <w:left w:val="none" w:sz="0" w:space="0" w:color="auto"/>
        <w:bottom w:val="none" w:sz="0" w:space="0" w:color="auto"/>
        <w:right w:val="none" w:sz="0" w:space="0" w:color="auto"/>
      </w:divBdr>
      <w:divsChild>
        <w:div w:id="1167328978">
          <w:marLeft w:val="0"/>
          <w:marRight w:val="0"/>
          <w:marTop w:val="0"/>
          <w:marBottom w:val="0"/>
          <w:divBdr>
            <w:top w:val="none" w:sz="0" w:space="0" w:color="auto"/>
            <w:left w:val="none" w:sz="0" w:space="0" w:color="auto"/>
            <w:bottom w:val="none" w:sz="0" w:space="0" w:color="auto"/>
            <w:right w:val="none" w:sz="0" w:space="0" w:color="auto"/>
          </w:divBdr>
          <w:divsChild>
            <w:div w:id="1670282424">
              <w:marLeft w:val="0"/>
              <w:marRight w:val="0"/>
              <w:marTop w:val="0"/>
              <w:marBottom w:val="0"/>
              <w:divBdr>
                <w:top w:val="none" w:sz="0" w:space="0" w:color="auto"/>
                <w:left w:val="none" w:sz="0" w:space="0" w:color="auto"/>
                <w:bottom w:val="none" w:sz="0" w:space="0" w:color="auto"/>
                <w:right w:val="none" w:sz="0" w:space="0" w:color="auto"/>
              </w:divBdr>
            </w:div>
          </w:divsChild>
        </w:div>
        <w:div w:id="1278683127">
          <w:marLeft w:val="0"/>
          <w:marRight w:val="0"/>
          <w:marTop w:val="0"/>
          <w:marBottom w:val="0"/>
          <w:divBdr>
            <w:top w:val="none" w:sz="0" w:space="0" w:color="auto"/>
            <w:left w:val="none" w:sz="0" w:space="0" w:color="auto"/>
            <w:bottom w:val="none" w:sz="0" w:space="0" w:color="auto"/>
            <w:right w:val="none" w:sz="0" w:space="0" w:color="auto"/>
          </w:divBdr>
          <w:divsChild>
            <w:div w:id="1103308458">
              <w:marLeft w:val="0"/>
              <w:marRight w:val="0"/>
              <w:marTop w:val="0"/>
              <w:marBottom w:val="0"/>
              <w:divBdr>
                <w:top w:val="none" w:sz="0" w:space="0" w:color="auto"/>
                <w:left w:val="none" w:sz="0" w:space="0" w:color="auto"/>
                <w:bottom w:val="none" w:sz="0" w:space="0" w:color="auto"/>
                <w:right w:val="none" w:sz="0" w:space="0" w:color="auto"/>
              </w:divBdr>
            </w:div>
          </w:divsChild>
        </w:div>
        <w:div w:id="1122727296">
          <w:marLeft w:val="0"/>
          <w:marRight w:val="0"/>
          <w:marTop w:val="0"/>
          <w:marBottom w:val="0"/>
          <w:divBdr>
            <w:top w:val="none" w:sz="0" w:space="0" w:color="auto"/>
            <w:left w:val="none" w:sz="0" w:space="0" w:color="auto"/>
            <w:bottom w:val="none" w:sz="0" w:space="0" w:color="auto"/>
            <w:right w:val="none" w:sz="0" w:space="0" w:color="auto"/>
          </w:divBdr>
          <w:divsChild>
            <w:div w:id="1143352208">
              <w:marLeft w:val="0"/>
              <w:marRight w:val="0"/>
              <w:marTop w:val="0"/>
              <w:marBottom w:val="0"/>
              <w:divBdr>
                <w:top w:val="none" w:sz="0" w:space="0" w:color="auto"/>
                <w:left w:val="none" w:sz="0" w:space="0" w:color="auto"/>
                <w:bottom w:val="none" w:sz="0" w:space="0" w:color="auto"/>
                <w:right w:val="none" w:sz="0" w:space="0" w:color="auto"/>
              </w:divBdr>
            </w:div>
          </w:divsChild>
        </w:div>
        <w:div w:id="1238709240">
          <w:marLeft w:val="0"/>
          <w:marRight w:val="0"/>
          <w:marTop w:val="0"/>
          <w:marBottom w:val="0"/>
          <w:divBdr>
            <w:top w:val="none" w:sz="0" w:space="0" w:color="auto"/>
            <w:left w:val="none" w:sz="0" w:space="0" w:color="auto"/>
            <w:bottom w:val="none" w:sz="0" w:space="0" w:color="auto"/>
            <w:right w:val="none" w:sz="0" w:space="0" w:color="auto"/>
          </w:divBdr>
          <w:divsChild>
            <w:div w:id="1769352811">
              <w:marLeft w:val="0"/>
              <w:marRight w:val="0"/>
              <w:marTop w:val="0"/>
              <w:marBottom w:val="0"/>
              <w:divBdr>
                <w:top w:val="none" w:sz="0" w:space="0" w:color="auto"/>
                <w:left w:val="none" w:sz="0" w:space="0" w:color="auto"/>
                <w:bottom w:val="none" w:sz="0" w:space="0" w:color="auto"/>
                <w:right w:val="none" w:sz="0" w:space="0" w:color="auto"/>
              </w:divBdr>
            </w:div>
          </w:divsChild>
        </w:div>
        <w:div w:id="20323469">
          <w:marLeft w:val="0"/>
          <w:marRight w:val="0"/>
          <w:marTop w:val="0"/>
          <w:marBottom w:val="0"/>
          <w:divBdr>
            <w:top w:val="none" w:sz="0" w:space="0" w:color="auto"/>
            <w:left w:val="none" w:sz="0" w:space="0" w:color="auto"/>
            <w:bottom w:val="none" w:sz="0" w:space="0" w:color="auto"/>
            <w:right w:val="none" w:sz="0" w:space="0" w:color="auto"/>
          </w:divBdr>
          <w:divsChild>
            <w:div w:id="1463228885">
              <w:marLeft w:val="0"/>
              <w:marRight w:val="0"/>
              <w:marTop w:val="0"/>
              <w:marBottom w:val="0"/>
              <w:divBdr>
                <w:top w:val="none" w:sz="0" w:space="0" w:color="auto"/>
                <w:left w:val="none" w:sz="0" w:space="0" w:color="auto"/>
                <w:bottom w:val="none" w:sz="0" w:space="0" w:color="auto"/>
                <w:right w:val="none" w:sz="0" w:space="0" w:color="auto"/>
              </w:divBdr>
            </w:div>
          </w:divsChild>
        </w:div>
        <w:div w:id="983125332">
          <w:marLeft w:val="0"/>
          <w:marRight w:val="0"/>
          <w:marTop w:val="0"/>
          <w:marBottom w:val="0"/>
          <w:divBdr>
            <w:top w:val="none" w:sz="0" w:space="0" w:color="auto"/>
            <w:left w:val="none" w:sz="0" w:space="0" w:color="auto"/>
            <w:bottom w:val="none" w:sz="0" w:space="0" w:color="auto"/>
            <w:right w:val="none" w:sz="0" w:space="0" w:color="auto"/>
          </w:divBdr>
          <w:divsChild>
            <w:div w:id="1452625120">
              <w:marLeft w:val="0"/>
              <w:marRight w:val="0"/>
              <w:marTop w:val="0"/>
              <w:marBottom w:val="0"/>
              <w:divBdr>
                <w:top w:val="none" w:sz="0" w:space="0" w:color="auto"/>
                <w:left w:val="none" w:sz="0" w:space="0" w:color="auto"/>
                <w:bottom w:val="none" w:sz="0" w:space="0" w:color="auto"/>
                <w:right w:val="none" w:sz="0" w:space="0" w:color="auto"/>
              </w:divBdr>
            </w:div>
          </w:divsChild>
        </w:div>
        <w:div w:id="1659843714">
          <w:marLeft w:val="0"/>
          <w:marRight w:val="0"/>
          <w:marTop w:val="0"/>
          <w:marBottom w:val="0"/>
          <w:divBdr>
            <w:top w:val="none" w:sz="0" w:space="0" w:color="auto"/>
            <w:left w:val="none" w:sz="0" w:space="0" w:color="auto"/>
            <w:bottom w:val="none" w:sz="0" w:space="0" w:color="auto"/>
            <w:right w:val="none" w:sz="0" w:space="0" w:color="auto"/>
          </w:divBdr>
          <w:divsChild>
            <w:div w:id="7015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2019-12-15T03:10:00Z</dcterms:created>
  <dcterms:modified xsi:type="dcterms:W3CDTF">2019-12-16T07:24:00Z</dcterms:modified>
</cp:coreProperties>
</file>