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EEC" w:rsidRPr="007E1E8F" w:rsidRDefault="00117EEC" w:rsidP="00117EEC">
      <w:pPr>
        <w:spacing w:line="1035" w:lineRule="atLeast"/>
        <w:jc w:val="center"/>
      </w:pPr>
      <w:r>
        <w:rPr>
          <w:rFonts w:ascii="Georgia" w:eastAsia="Times New Roman" w:hAnsi="Georgia" w:cs="Arial"/>
          <w:i/>
          <w:iCs/>
          <w:color w:val="13068C"/>
          <w:sz w:val="39"/>
          <w:szCs w:val="39"/>
        </w:rPr>
        <w:t>Heaven, the Christian’s Summer</w:t>
      </w:r>
    </w:p>
    <w:p w:rsidR="00117EEC" w:rsidRPr="00117EEC" w:rsidRDefault="00117EEC" w:rsidP="00117EEC">
      <w:pPr>
        <w:jc w:val="center"/>
        <w:rPr>
          <w:rFonts w:ascii="Arial" w:eastAsia="Times New Roman" w:hAnsi="Arial" w:cs="Arial"/>
          <w:b/>
          <w:szCs w:val="24"/>
        </w:rPr>
      </w:pPr>
      <w:r w:rsidRPr="00117EEC">
        <w:rPr>
          <w:rFonts w:ascii="Arial" w:eastAsia="Times New Roman" w:hAnsi="Arial" w:cs="Arial"/>
          <w:b/>
          <w:szCs w:val="24"/>
        </w:rPr>
        <w:t xml:space="preserve">Looking for that blessed hope, and the glorious appearing of the great God and our Saviour Jesus Christ. </w:t>
      </w:r>
      <w:r w:rsidRPr="00482B89">
        <w:rPr>
          <w:rFonts w:ascii="Arial" w:eastAsia="Times New Roman" w:hAnsi="Arial" w:cs="Arial"/>
          <w:b/>
          <w:color w:val="007600"/>
          <w:szCs w:val="24"/>
        </w:rPr>
        <w:t>Titus 2:13.</w:t>
      </w:r>
      <w:r w:rsidRPr="00482B89">
        <w:rPr>
          <w:rFonts w:ascii="Arial" w:eastAsia="Times New Roman" w:hAnsi="Arial" w:cs="Arial"/>
          <w:b/>
          <w:color w:val="A8007C"/>
          <w:szCs w:val="24"/>
        </w:rPr>
        <w:t xml:space="preserve"> {UL 311.1}</w:t>
      </w:r>
    </w:p>
    <w:p w:rsidR="00117EEC" w:rsidRPr="00151E54" w:rsidRDefault="00482B89" w:rsidP="00151E54">
      <w:pPr>
        <w:rPr>
          <w:rFonts w:ascii="Arial" w:eastAsia="Times New Roman" w:hAnsi="Arial" w:cs="Arial"/>
          <w:sz w:val="24"/>
          <w:szCs w:val="24"/>
        </w:rPr>
      </w:pPr>
      <w:r>
        <w:rPr>
          <w:rFonts w:ascii="Arial" w:eastAsia="Times New Roman" w:hAnsi="Arial" w:cs="Arial"/>
          <w:sz w:val="24"/>
          <w:szCs w:val="24"/>
        </w:rPr>
        <w:tab/>
      </w:r>
      <w:r w:rsidR="00117EEC" w:rsidRPr="00151E54">
        <w:rPr>
          <w:rFonts w:ascii="Arial" w:eastAsia="Times New Roman" w:hAnsi="Arial" w:cs="Arial"/>
          <w:sz w:val="24"/>
          <w:szCs w:val="24"/>
        </w:rPr>
        <w:t>Christ is soon to come the second time. Of this we should often talk. It should be the uppermost thought in our minds. He is coming, with power and great glory, and every eye shall see Him. All the holy angels will accompany Him. Of this company John writes, “I beheld, and heard the voice of many angels round about the throne and the beasts and the elders: and the number of them was ten thousand times ten thousand, and thousands of thousands” (Revelation 5:11).</w:t>
      </w:r>
      <w:r w:rsidR="00117EEC" w:rsidRPr="00482B89">
        <w:rPr>
          <w:rFonts w:ascii="Arial" w:eastAsia="Times New Roman" w:hAnsi="Arial" w:cs="Arial"/>
          <w:color w:val="A8007C"/>
          <w:sz w:val="24"/>
          <w:szCs w:val="24"/>
        </w:rPr>
        <w:t xml:space="preserve"> {UL 311.2}</w:t>
      </w:r>
    </w:p>
    <w:p w:rsidR="00117EEC" w:rsidRPr="00151E54" w:rsidRDefault="00482B89" w:rsidP="00151E54">
      <w:pPr>
        <w:rPr>
          <w:rFonts w:ascii="Arial" w:eastAsia="Times New Roman" w:hAnsi="Arial" w:cs="Arial"/>
          <w:sz w:val="24"/>
          <w:szCs w:val="24"/>
        </w:rPr>
      </w:pPr>
      <w:r>
        <w:rPr>
          <w:rFonts w:ascii="Arial" w:eastAsia="Times New Roman" w:hAnsi="Arial" w:cs="Arial"/>
          <w:sz w:val="24"/>
          <w:szCs w:val="24"/>
        </w:rPr>
        <w:tab/>
      </w:r>
      <w:r w:rsidR="00117EEC" w:rsidRPr="00151E54">
        <w:rPr>
          <w:rFonts w:ascii="Arial" w:eastAsia="Times New Roman" w:hAnsi="Arial" w:cs="Arial"/>
          <w:sz w:val="24"/>
          <w:szCs w:val="24"/>
        </w:rPr>
        <w:t>The trumpet has not yet sounded. Those who have gone down into the grave have not yet cried, “O death, where is thy sting? O grave, where is thy victory?” (1 Corinthians 15:55). The righteous dead have not yet been caught up with the living saints to meet their Lord in the air. But the time is near when the words spoken by the apostle Paul will have their fulfillment, “For the Lord himself shall descend from heaven with a shout, with the voice of the archangel, and with the trump of God: and the dead in Christ shall rise first: then we which are alive and remain shall be caught up together with them in the clouds, to meet the Lord in the air: and so shall we ever be with the Lord” (1 Thessalonians 4:16-18).</w:t>
      </w:r>
      <w:r w:rsidR="00117EEC" w:rsidRPr="00482B89">
        <w:rPr>
          <w:rFonts w:ascii="Arial" w:eastAsia="Times New Roman" w:hAnsi="Arial" w:cs="Arial"/>
          <w:color w:val="A8007C"/>
          <w:sz w:val="24"/>
          <w:szCs w:val="24"/>
        </w:rPr>
        <w:t xml:space="preserve"> {UL 311.3}</w:t>
      </w:r>
    </w:p>
    <w:p w:rsidR="00117EEC" w:rsidRPr="00151E54" w:rsidRDefault="00482B89" w:rsidP="00151E54">
      <w:pPr>
        <w:rPr>
          <w:rFonts w:ascii="Arial" w:eastAsia="Times New Roman" w:hAnsi="Arial" w:cs="Arial"/>
          <w:sz w:val="24"/>
          <w:szCs w:val="24"/>
        </w:rPr>
      </w:pPr>
      <w:r>
        <w:rPr>
          <w:rFonts w:ascii="Arial" w:eastAsia="Times New Roman" w:hAnsi="Arial" w:cs="Arial"/>
          <w:sz w:val="24"/>
          <w:szCs w:val="24"/>
        </w:rPr>
        <w:tab/>
      </w:r>
      <w:r w:rsidR="00117EEC" w:rsidRPr="00482B89">
        <w:rPr>
          <w:rFonts w:ascii="Arial" w:eastAsia="Times New Roman" w:hAnsi="Arial" w:cs="Arial"/>
          <w:b/>
          <w:sz w:val="24"/>
          <w:szCs w:val="24"/>
          <w:highlight w:val="cyan"/>
          <w:u w:val="single"/>
        </w:rPr>
        <w:t>In order for us to be like the Saviour, we must be changed</w:t>
      </w:r>
      <w:r w:rsidR="00117EEC" w:rsidRPr="00151E54">
        <w:rPr>
          <w:rFonts w:ascii="Arial" w:eastAsia="Times New Roman" w:hAnsi="Arial" w:cs="Arial"/>
          <w:sz w:val="24"/>
          <w:szCs w:val="24"/>
        </w:rPr>
        <w:t xml:space="preserve"> (see Philippians 3:20, 21). </w:t>
      </w:r>
      <w:r w:rsidR="00117EEC" w:rsidRPr="00482B89">
        <w:rPr>
          <w:rFonts w:ascii="Arial" w:eastAsia="Times New Roman" w:hAnsi="Arial" w:cs="Arial"/>
          <w:b/>
          <w:sz w:val="24"/>
          <w:szCs w:val="24"/>
          <w:highlight w:val="cyan"/>
        </w:rPr>
        <w:t>Now is the time for us to bring into the daily life the virtues of Christ’s life.</w:t>
      </w:r>
      <w:r w:rsidR="00117EEC" w:rsidRPr="00151E54">
        <w:rPr>
          <w:rFonts w:ascii="Arial" w:eastAsia="Times New Roman" w:hAnsi="Arial" w:cs="Arial"/>
          <w:sz w:val="24"/>
          <w:szCs w:val="24"/>
        </w:rPr>
        <w:t xml:space="preserve"> </w:t>
      </w:r>
      <w:r w:rsidR="00117EEC" w:rsidRPr="00482B89">
        <w:rPr>
          <w:rFonts w:ascii="Arial" w:eastAsia="Times New Roman" w:hAnsi="Arial" w:cs="Arial"/>
          <w:b/>
          <w:sz w:val="24"/>
          <w:szCs w:val="24"/>
          <w:u w:val="single"/>
        </w:rPr>
        <w:t xml:space="preserve">We have no time to lose. Should we fail in our character building, we shall lose eternal life. We must build on the true foundation.... We must do the work of Christ, and be constantly watching and praying. Then we shall be ready for His appearing, prepared to receive eternal life. </w:t>
      </w:r>
      <w:r w:rsidR="00117EEC" w:rsidRPr="00482B89">
        <w:rPr>
          <w:rFonts w:ascii="Arial" w:eastAsia="Times New Roman" w:hAnsi="Arial" w:cs="Arial"/>
          <w:color w:val="A8007C"/>
          <w:sz w:val="24"/>
          <w:szCs w:val="24"/>
        </w:rPr>
        <w:t>{UL 311.4}</w:t>
      </w:r>
    </w:p>
    <w:p w:rsidR="00117EEC" w:rsidRPr="00151E54" w:rsidRDefault="00482B89" w:rsidP="00151E54">
      <w:pPr>
        <w:rPr>
          <w:rFonts w:ascii="Arial" w:eastAsia="Times New Roman" w:hAnsi="Arial" w:cs="Arial"/>
          <w:sz w:val="24"/>
          <w:szCs w:val="24"/>
        </w:rPr>
      </w:pPr>
      <w:r>
        <w:rPr>
          <w:rFonts w:ascii="Arial" w:eastAsia="Times New Roman" w:hAnsi="Arial" w:cs="Arial"/>
          <w:sz w:val="24"/>
          <w:szCs w:val="24"/>
        </w:rPr>
        <w:tab/>
      </w:r>
      <w:r w:rsidR="00117EEC" w:rsidRPr="00482B89">
        <w:rPr>
          <w:rFonts w:ascii="Arial" w:eastAsia="Times New Roman" w:hAnsi="Arial" w:cs="Arial"/>
          <w:b/>
          <w:sz w:val="24"/>
          <w:szCs w:val="24"/>
          <w:highlight w:val="cyan"/>
          <w:u w:val="single"/>
        </w:rPr>
        <w:t>All who will can be overcomers. Let us strive earnestly to reach the standard set before us. Christ knows our weakness, and to Him we can go daily for help. It is not necessary for us to gain strength a month ahead. We are to conquer from day to day.</w:t>
      </w:r>
      <w:r w:rsidR="00117EEC" w:rsidRPr="00151E54">
        <w:rPr>
          <w:rFonts w:ascii="Arial" w:eastAsia="Times New Roman" w:hAnsi="Arial" w:cs="Arial"/>
          <w:sz w:val="24"/>
          <w:szCs w:val="24"/>
        </w:rPr>
        <w:t xml:space="preserve"> </w:t>
      </w:r>
      <w:r w:rsidR="00117EEC" w:rsidRPr="00482B89">
        <w:rPr>
          <w:rFonts w:ascii="Arial" w:eastAsia="Times New Roman" w:hAnsi="Arial" w:cs="Arial"/>
          <w:color w:val="A8007C"/>
          <w:sz w:val="24"/>
          <w:szCs w:val="24"/>
        </w:rPr>
        <w:t>{UL 311.5}</w:t>
      </w:r>
    </w:p>
    <w:p w:rsidR="00117EEC" w:rsidRPr="00151E54" w:rsidRDefault="00482B89" w:rsidP="00151E54">
      <w:pPr>
        <w:rPr>
          <w:rFonts w:ascii="Arial" w:eastAsia="Times New Roman" w:hAnsi="Arial" w:cs="Arial"/>
          <w:sz w:val="24"/>
          <w:szCs w:val="24"/>
        </w:rPr>
      </w:pPr>
      <w:r>
        <w:rPr>
          <w:rFonts w:ascii="Arial" w:eastAsia="Times New Roman" w:hAnsi="Arial" w:cs="Arial"/>
          <w:sz w:val="24"/>
          <w:szCs w:val="24"/>
        </w:rPr>
        <w:tab/>
      </w:r>
      <w:r w:rsidR="00117EEC" w:rsidRPr="00482B89">
        <w:rPr>
          <w:rFonts w:ascii="Arial" w:eastAsia="Times New Roman" w:hAnsi="Arial" w:cs="Arial"/>
          <w:b/>
          <w:sz w:val="24"/>
          <w:szCs w:val="24"/>
          <w:highlight w:val="cyan"/>
          <w:u w:val="single"/>
        </w:rPr>
        <w:t>This earth is the place of preparation for heaven. The time spent here is the Christian’s winter. Here the chilly winds of affliction blow upon us, and the waves of trouble roll against us. But in the near future, when Christ comes, sorrow and sighing will be forever ended. Then will be the Christian’s summer. All trials will be over, and there will be no more sickness or death. “God shall wipe away all tears from their eyes; and there shall be no more death, neither sorrow, nor crying, neither shall there be any more pain: for the former things are passed away”</w:t>
      </w:r>
      <w:r w:rsidR="00117EEC" w:rsidRPr="00151E54">
        <w:rPr>
          <w:rFonts w:ascii="Arial" w:eastAsia="Times New Roman" w:hAnsi="Arial" w:cs="Arial"/>
          <w:sz w:val="24"/>
          <w:szCs w:val="24"/>
        </w:rPr>
        <w:t xml:space="preserve"> (Revelation 21:4).—</w:t>
      </w:r>
      <w:r w:rsidR="00117EEC" w:rsidRPr="00482B89">
        <w:rPr>
          <w:rFonts w:ascii="Arial" w:eastAsia="Times New Roman" w:hAnsi="Arial" w:cs="Arial"/>
          <w:color w:val="0000DA"/>
          <w:sz w:val="24"/>
          <w:szCs w:val="24"/>
        </w:rPr>
        <w:t>Manuscript 28, October 24, 1886</w:t>
      </w:r>
      <w:r w:rsidR="00117EEC" w:rsidRPr="00151E54">
        <w:rPr>
          <w:rFonts w:ascii="Arial" w:eastAsia="Times New Roman" w:hAnsi="Arial" w:cs="Arial"/>
          <w:sz w:val="24"/>
          <w:szCs w:val="24"/>
        </w:rPr>
        <w:t xml:space="preserve">, “The Hope Set Before Us,” a sermon preached at Nimes, France. </w:t>
      </w:r>
      <w:r w:rsidR="00117EEC" w:rsidRPr="00482B89">
        <w:rPr>
          <w:rFonts w:ascii="Arial" w:eastAsia="Times New Roman" w:hAnsi="Arial" w:cs="Arial"/>
          <w:color w:val="A8007C"/>
          <w:sz w:val="24"/>
          <w:szCs w:val="24"/>
        </w:rPr>
        <w:t>{UL 311.6}</w:t>
      </w:r>
    </w:p>
    <w:p w:rsidR="00D3238A" w:rsidRDefault="00D3238A" w:rsidP="00117EEC">
      <w:pPr>
        <w:jc w:val="center"/>
      </w:pPr>
    </w:p>
    <w:sectPr w:rsidR="00D3238A" w:rsidSect="00DB2ADB">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12F" w:rsidRDefault="0098312F" w:rsidP="00151E54">
      <w:pPr>
        <w:spacing w:after="0"/>
      </w:pPr>
      <w:r>
        <w:separator/>
      </w:r>
    </w:p>
  </w:endnote>
  <w:endnote w:type="continuationSeparator" w:id="1">
    <w:p w:rsidR="0098312F" w:rsidRDefault="0098312F" w:rsidP="00151E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E54" w:rsidRDefault="00151E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E54" w:rsidRDefault="00151E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E54" w:rsidRDefault="00151E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12F" w:rsidRDefault="0098312F" w:rsidP="00151E54">
      <w:pPr>
        <w:spacing w:after="0"/>
      </w:pPr>
      <w:r>
        <w:separator/>
      </w:r>
    </w:p>
  </w:footnote>
  <w:footnote w:type="continuationSeparator" w:id="1">
    <w:p w:rsidR="0098312F" w:rsidRDefault="0098312F" w:rsidP="00151E5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E54" w:rsidRDefault="00151E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E54" w:rsidRPr="000D0E10" w:rsidRDefault="00151E54" w:rsidP="00151E54">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151E54" w:rsidRDefault="00151E54" w:rsidP="00151E54">
    <w:pPr>
      <w:pStyle w:val="Header"/>
      <w:rPr>
        <w:rFonts w:ascii="Century" w:hAnsi="Century"/>
      </w:rPr>
    </w:pPr>
    <w:r w:rsidRPr="000D0E10">
      <w:rPr>
        <w:rFonts w:ascii="Century" w:hAnsi="Century"/>
      </w:rPr>
      <w:t>Written by Ellen G. White</w:t>
    </w:r>
  </w:p>
  <w:p w:rsidR="00611BC6" w:rsidRDefault="00611BC6" w:rsidP="00151E54">
    <w:pPr>
      <w:pStyle w:val="Header"/>
    </w:pPr>
    <w:r>
      <w:rPr>
        <w:rFonts w:ascii="Century" w:hAnsi="Century"/>
      </w:rPr>
      <w:t>Wednesday, December 22, 2021</w:t>
    </w:r>
  </w:p>
  <w:p w:rsidR="00151E54" w:rsidRDefault="00151E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E54" w:rsidRDefault="00151E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17EEC"/>
    <w:rsid w:val="000F442E"/>
    <w:rsid w:val="00117EEC"/>
    <w:rsid w:val="00151E54"/>
    <w:rsid w:val="003F28C1"/>
    <w:rsid w:val="00482B89"/>
    <w:rsid w:val="00611BC6"/>
    <w:rsid w:val="00874131"/>
    <w:rsid w:val="0098312F"/>
    <w:rsid w:val="00AC3807"/>
    <w:rsid w:val="00BB175A"/>
    <w:rsid w:val="00C46892"/>
    <w:rsid w:val="00D3238A"/>
    <w:rsid w:val="00DB2A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E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E54"/>
    <w:pPr>
      <w:tabs>
        <w:tab w:val="center" w:pos="4680"/>
        <w:tab w:val="right" w:pos="9360"/>
      </w:tabs>
      <w:spacing w:after="0"/>
    </w:pPr>
  </w:style>
  <w:style w:type="character" w:customStyle="1" w:styleId="HeaderChar">
    <w:name w:val="Header Char"/>
    <w:basedOn w:val="DefaultParagraphFont"/>
    <w:link w:val="Header"/>
    <w:uiPriority w:val="99"/>
    <w:rsid w:val="00151E54"/>
  </w:style>
  <w:style w:type="paragraph" w:styleId="Footer">
    <w:name w:val="footer"/>
    <w:basedOn w:val="Normal"/>
    <w:link w:val="FooterChar"/>
    <w:uiPriority w:val="99"/>
    <w:semiHidden/>
    <w:unhideWhenUsed/>
    <w:rsid w:val="00151E54"/>
    <w:pPr>
      <w:tabs>
        <w:tab w:val="center" w:pos="4680"/>
        <w:tab w:val="right" w:pos="9360"/>
      </w:tabs>
      <w:spacing w:after="0"/>
    </w:pPr>
  </w:style>
  <w:style w:type="character" w:customStyle="1" w:styleId="FooterChar">
    <w:name w:val="Footer Char"/>
    <w:basedOn w:val="DefaultParagraphFont"/>
    <w:link w:val="Footer"/>
    <w:uiPriority w:val="99"/>
    <w:semiHidden/>
    <w:rsid w:val="00151E54"/>
  </w:style>
  <w:style w:type="paragraph" w:styleId="BalloonText">
    <w:name w:val="Balloon Text"/>
    <w:basedOn w:val="Normal"/>
    <w:link w:val="BalloonTextChar"/>
    <w:uiPriority w:val="99"/>
    <w:semiHidden/>
    <w:unhideWhenUsed/>
    <w:rsid w:val="00151E5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E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5608593">
      <w:bodyDiv w:val="1"/>
      <w:marLeft w:val="0"/>
      <w:marRight w:val="0"/>
      <w:marTop w:val="0"/>
      <w:marBottom w:val="0"/>
      <w:divBdr>
        <w:top w:val="none" w:sz="0" w:space="0" w:color="auto"/>
        <w:left w:val="none" w:sz="0" w:space="0" w:color="auto"/>
        <w:bottom w:val="none" w:sz="0" w:space="0" w:color="auto"/>
        <w:right w:val="none" w:sz="0" w:space="0" w:color="auto"/>
      </w:divBdr>
      <w:divsChild>
        <w:div w:id="1377002994">
          <w:marLeft w:val="0"/>
          <w:marRight w:val="0"/>
          <w:marTop w:val="0"/>
          <w:marBottom w:val="0"/>
          <w:divBdr>
            <w:top w:val="none" w:sz="0" w:space="0" w:color="auto"/>
            <w:left w:val="none" w:sz="0" w:space="0" w:color="auto"/>
            <w:bottom w:val="none" w:sz="0" w:space="0" w:color="auto"/>
            <w:right w:val="none" w:sz="0" w:space="0" w:color="auto"/>
          </w:divBdr>
          <w:divsChild>
            <w:div w:id="539631537">
              <w:marLeft w:val="0"/>
              <w:marRight w:val="0"/>
              <w:marTop w:val="0"/>
              <w:marBottom w:val="0"/>
              <w:divBdr>
                <w:top w:val="none" w:sz="0" w:space="0" w:color="auto"/>
                <w:left w:val="none" w:sz="0" w:space="0" w:color="auto"/>
                <w:bottom w:val="none" w:sz="0" w:space="0" w:color="auto"/>
                <w:right w:val="none" w:sz="0" w:space="0" w:color="auto"/>
              </w:divBdr>
            </w:div>
          </w:divsChild>
        </w:div>
        <w:div w:id="1889416866">
          <w:marLeft w:val="0"/>
          <w:marRight w:val="0"/>
          <w:marTop w:val="0"/>
          <w:marBottom w:val="0"/>
          <w:divBdr>
            <w:top w:val="none" w:sz="0" w:space="0" w:color="auto"/>
            <w:left w:val="none" w:sz="0" w:space="0" w:color="auto"/>
            <w:bottom w:val="none" w:sz="0" w:space="0" w:color="auto"/>
            <w:right w:val="none" w:sz="0" w:space="0" w:color="auto"/>
          </w:divBdr>
          <w:divsChild>
            <w:div w:id="265043235">
              <w:marLeft w:val="0"/>
              <w:marRight w:val="0"/>
              <w:marTop w:val="0"/>
              <w:marBottom w:val="0"/>
              <w:divBdr>
                <w:top w:val="none" w:sz="0" w:space="0" w:color="auto"/>
                <w:left w:val="none" w:sz="0" w:space="0" w:color="auto"/>
                <w:bottom w:val="none" w:sz="0" w:space="0" w:color="auto"/>
                <w:right w:val="none" w:sz="0" w:space="0" w:color="auto"/>
              </w:divBdr>
            </w:div>
          </w:divsChild>
        </w:div>
        <w:div w:id="1387027009">
          <w:marLeft w:val="0"/>
          <w:marRight w:val="0"/>
          <w:marTop w:val="0"/>
          <w:marBottom w:val="0"/>
          <w:divBdr>
            <w:top w:val="none" w:sz="0" w:space="0" w:color="auto"/>
            <w:left w:val="none" w:sz="0" w:space="0" w:color="auto"/>
            <w:bottom w:val="none" w:sz="0" w:space="0" w:color="auto"/>
            <w:right w:val="none" w:sz="0" w:space="0" w:color="auto"/>
          </w:divBdr>
          <w:divsChild>
            <w:div w:id="1849370699">
              <w:marLeft w:val="0"/>
              <w:marRight w:val="0"/>
              <w:marTop w:val="0"/>
              <w:marBottom w:val="0"/>
              <w:divBdr>
                <w:top w:val="none" w:sz="0" w:space="0" w:color="auto"/>
                <w:left w:val="none" w:sz="0" w:space="0" w:color="auto"/>
                <w:bottom w:val="none" w:sz="0" w:space="0" w:color="auto"/>
                <w:right w:val="none" w:sz="0" w:space="0" w:color="auto"/>
              </w:divBdr>
            </w:div>
          </w:divsChild>
        </w:div>
        <w:div w:id="1875731847">
          <w:marLeft w:val="0"/>
          <w:marRight w:val="0"/>
          <w:marTop w:val="0"/>
          <w:marBottom w:val="0"/>
          <w:divBdr>
            <w:top w:val="none" w:sz="0" w:space="0" w:color="auto"/>
            <w:left w:val="none" w:sz="0" w:space="0" w:color="auto"/>
            <w:bottom w:val="none" w:sz="0" w:space="0" w:color="auto"/>
            <w:right w:val="none" w:sz="0" w:space="0" w:color="auto"/>
          </w:divBdr>
          <w:divsChild>
            <w:div w:id="39018599">
              <w:marLeft w:val="0"/>
              <w:marRight w:val="0"/>
              <w:marTop w:val="0"/>
              <w:marBottom w:val="0"/>
              <w:divBdr>
                <w:top w:val="none" w:sz="0" w:space="0" w:color="auto"/>
                <w:left w:val="none" w:sz="0" w:space="0" w:color="auto"/>
                <w:bottom w:val="none" w:sz="0" w:space="0" w:color="auto"/>
                <w:right w:val="none" w:sz="0" w:space="0" w:color="auto"/>
              </w:divBdr>
            </w:div>
          </w:divsChild>
        </w:div>
        <w:div w:id="883250817">
          <w:marLeft w:val="0"/>
          <w:marRight w:val="0"/>
          <w:marTop w:val="0"/>
          <w:marBottom w:val="0"/>
          <w:divBdr>
            <w:top w:val="none" w:sz="0" w:space="0" w:color="auto"/>
            <w:left w:val="none" w:sz="0" w:space="0" w:color="auto"/>
            <w:bottom w:val="none" w:sz="0" w:space="0" w:color="auto"/>
            <w:right w:val="none" w:sz="0" w:space="0" w:color="auto"/>
          </w:divBdr>
          <w:divsChild>
            <w:div w:id="366419755">
              <w:marLeft w:val="0"/>
              <w:marRight w:val="0"/>
              <w:marTop w:val="0"/>
              <w:marBottom w:val="0"/>
              <w:divBdr>
                <w:top w:val="none" w:sz="0" w:space="0" w:color="auto"/>
                <w:left w:val="none" w:sz="0" w:space="0" w:color="auto"/>
                <w:bottom w:val="none" w:sz="0" w:space="0" w:color="auto"/>
                <w:right w:val="none" w:sz="0" w:space="0" w:color="auto"/>
              </w:divBdr>
            </w:div>
          </w:divsChild>
        </w:div>
        <w:div w:id="391199675">
          <w:marLeft w:val="0"/>
          <w:marRight w:val="0"/>
          <w:marTop w:val="0"/>
          <w:marBottom w:val="0"/>
          <w:divBdr>
            <w:top w:val="none" w:sz="0" w:space="0" w:color="auto"/>
            <w:left w:val="none" w:sz="0" w:space="0" w:color="auto"/>
            <w:bottom w:val="none" w:sz="0" w:space="0" w:color="auto"/>
            <w:right w:val="none" w:sz="0" w:space="0" w:color="auto"/>
          </w:divBdr>
          <w:divsChild>
            <w:div w:id="1057775710">
              <w:marLeft w:val="0"/>
              <w:marRight w:val="0"/>
              <w:marTop w:val="0"/>
              <w:marBottom w:val="0"/>
              <w:divBdr>
                <w:top w:val="none" w:sz="0" w:space="0" w:color="auto"/>
                <w:left w:val="none" w:sz="0" w:space="0" w:color="auto"/>
                <w:bottom w:val="none" w:sz="0" w:space="0" w:color="auto"/>
                <w:right w:val="none" w:sz="0" w:space="0" w:color="auto"/>
              </w:divBdr>
            </w:div>
          </w:divsChild>
        </w:div>
        <w:div w:id="803742542">
          <w:marLeft w:val="0"/>
          <w:marRight w:val="0"/>
          <w:marTop w:val="0"/>
          <w:marBottom w:val="0"/>
          <w:divBdr>
            <w:top w:val="none" w:sz="0" w:space="0" w:color="auto"/>
            <w:left w:val="none" w:sz="0" w:space="0" w:color="auto"/>
            <w:bottom w:val="none" w:sz="0" w:space="0" w:color="auto"/>
            <w:right w:val="none" w:sz="0" w:space="0" w:color="auto"/>
          </w:divBdr>
          <w:divsChild>
            <w:div w:id="513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91810">
      <w:bodyDiv w:val="1"/>
      <w:marLeft w:val="0"/>
      <w:marRight w:val="0"/>
      <w:marTop w:val="0"/>
      <w:marBottom w:val="0"/>
      <w:divBdr>
        <w:top w:val="none" w:sz="0" w:space="0" w:color="auto"/>
        <w:left w:val="none" w:sz="0" w:space="0" w:color="auto"/>
        <w:bottom w:val="none" w:sz="0" w:space="0" w:color="auto"/>
        <w:right w:val="none" w:sz="0" w:space="0" w:color="auto"/>
      </w:divBdr>
      <w:divsChild>
        <w:div w:id="460656656">
          <w:marLeft w:val="0"/>
          <w:marRight w:val="0"/>
          <w:marTop w:val="0"/>
          <w:marBottom w:val="0"/>
          <w:divBdr>
            <w:top w:val="none" w:sz="0" w:space="0" w:color="auto"/>
            <w:left w:val="none" w:sz="0" w:space="0" w:color="auto"/>
            <w:bottom w:val="none" w:sz="0" w:space="0" w:color="auto"/>
            <w:right w:val="none" w:sz="0" w:space="0" w:color="auto"/>
          </w:divBdr>
          <w:divsChild>
            <w:div w:id="211624663">
              <w:marLeft w:val="0"/>
              <w:marRight w:val="0"/>
              <w:marTop w:val="0"/>
              <w:marBottom w:val="0"/>
              <w:divBdr>
                <w:top w:val="none" w:sz="0" w:space="0" w:color="auto"/>
                <w:left w:val="none" w:sz="0" w:space="0" w:color="auto"/>
                <w:bottom w:val="none" w:sz="0" w:space="0" w:color="auto"/>
                <w:right w:val="none" w:sz="0" w:space="0" w:color="auto"/>
              </w:divBdr>
            </w:div>
          </w:divsChild>
        </w:div>
        <w:div w:id="1800686896">
          <w:marLeft w:val="0"/>
          <w:marRight w:val="0"/>
          <w:marTop w:val="0"/>
          <w:marBottom w:val="0"/>
          <w:divBdr>
            <w:top w:val="none" w:sz="0" w:space="0" w:color="auto"/>
            <w:left w:val="none" w:sz="0" w:space="0" w:color="auto"/>
            <w:bottom w:val="none" w:sz="0" w:space="0" w:color="auto"/>
            <w:right w:val="none" w:sz="0" w:space="0" w:color="auto"/>
          </w:divBdr>
          <w:divsChild>
            <w:div w:id="1128205179">
              <w:marLeft w:val="0"/>
              <w:marRight w:val="0"/>
              <w:marTop w:val="0"/>
              <w:marBottom w:val="0"/>
              <w:divBdr>
                <w:top w:val="none" w:sz="0" w:space="0" w:color="auto"/>
                <w:left w:val="none" w:sz="0" w:space="0" w:color="auto"/>
                <w:bottom w:val="none" w:sz="0" w:space="0" w:color="auto"/>
                <w:right w:val="none" w:sz="0" w:space="0" w:color="auto"/>
              </w:divBdr>
            </w:div>
          </w:divsChild>
        </w:div>
        <w:div w:id="354162849">
          <w:marLeft w:val="0"/>
          <w:marRight w:val="0"/>
          <w:marTop w:val="0"/>
          <w:marBottom w:val="0"/>
          <w:divBdr>
            <w:top w:val="none" w:sz="0" w:space="0" w:color="auto"/>
            <w:left w:val="none" w:sz="0" w:space="0" w:color="auto"/>
            <w:bottom w:val="none" w:sz="0" w:space="0" w:color="auto"/>
            <w:right w:val="none" w:sz="0" w:space="0" w:color="auto"/>
          </w:divBdr>
          <w:divsChild>
            <w:div w:id="1521778067">
              <w:marLeft w:val="0"/>
              <w:marRight w:val="0"/>
              <w:marTop w:val="0"/>
              <w:marBottom w:val="0"/>
              <w:divBdr>
                <w:top w:val="none" w:sz="0" w:space="0" w:color="auto"/>
                <w:left w:val="none" w:sz="0" w:space="0" w:color="auto"/>
                <w:bottom w:val="none" w:sz="0" w:space="0" w:color="auto"/>
                <w:right w:val="none" w:sz="0" w:space="0" w:color="auto"/>
              </w:divBdr>
            </w:div>
          </w:divsChild>
        </w:div>
        <w:div w:id="1272740267">
          <w:marLeft w:val="0"/>
          <w:marRight w:val="0"/>
          <w:marTop w:val="0"/>
          <w:marBottom w:val="0"/>
          <w:divBdr>
            <w:top w:val="none" w:sz="0" w:space="0" w:color="auto"/>
            <w:left w:val="none" w:sz="0" w:space="0" w:color="auto"/>
            <w:bottom w:val="none" w:sz="0" w:space="0" w:color="auto"/>
            <w:right w:val="none" w:sz="0" w:space="0" w:color="auto"/>
          </w:divBdr>
          <w:divsChild>
            <w:div w:id="1806317904">
              <w:marLeft w:val="0"/>
              <w:marRight w:val="0"/>
              <w:marTop w:val="0"/>
              <w:marBottom w:val="0"/>
              <w:divBdr>
                <w:top w:val="none" w:sz="0" w:space="0" w:color="auto"/>
                <w:left w:val="none" w:sz="0" w:space="0" w:color="auto"/>
                <w:bottom w:val="none" w:sz="0" w:space="0" w:color="auto"/>
                <w:right w:val="none" w:sz="0" w:space="0" w:color="auto"/>
              </w:divBdr>
            </w:div>
          </w:divsChild>
        </w:div>
        <w:div w:id="9381028">
          <w:marLeft w:val="0"/>
          <w:marRight w:val="0"/>
          <w:marTop w:val="0"/>
          <w:marBottom w:val="0"/>
          <w:divBdr>
            <w:top w:val="none" w:sz="0" w:space="0" w:color="auto"/>
            <w:left w:val="none" w:sz="0" w:space="0" w:color="auto"/>
            <w:bottom w:val="none" w:sz="0" w:space="0" w:color="auto"/>
            <w:right w:val="none" w:sz="0" w:space="0" w:color="auto"/>
          </w:divBdr>
          <w:divsChild>
            <w:div w:id="1047215705">
              <w:marLeft w:val="0"/>
              <w:marRight w:val="0"/>
              <w:marTop w:val="0"/>
              <w:marBottom w:val="0"/>
              <w:divBdr>
                <w:top w:val="none" w:sz="0" w:space="0" w:color="auto"/>
                <w:left w:val="none" w:sz="0" w:space="0" w:color="auto"/>
                <w:bottom w:val="none" w:sz="0" w:space="0" w:color="auto"/>
                <w:right w:val="none" w:sz="0" w:space="0" w:color="auto"/>
              </w:divBdr>
            </w:div>
          </w:divsChild>
        </w:div>
        <w:div w:id="1360859929">
          <w:marLeft w:val="0"/>
          <w:marRight w:val="0"/>
          <w:marTop w:val="0"/>
          <w:marBottom w:val="0"/>
          <w:divBdr>
            <w:top w:val="none" w:sz="0" w:space="0" w:color="auto"/>
            <w:left w:val="none" w:sz="0" w:space="0" w:color="auto"/>
            <w:bottom w:val="none" w:sz="0" w:space="0" w:color="auto"/>
            <w:right w:val="none" w:sz="0" w:space="0" w:color="auto"/>
          </w:divBdr>
          <w:divsChild>
            <w:div w:id="719672845">
              <w:marLeft w:val="0"/>
              <w:marRight w:val="0"/>
              <w:marTop w:val="0"/>
              <w:marBottom w:val="0"/>
              <w:divBdr>
                <w:top w:val="none" w:sz="0" w:space="0" w:color="auto"/>
                <w:left w:val="none" w:sz="0" w:space="0" w:color="auto"/>
                <w:bottom w:val="none" w:sz="0" w:space="0" w:color="auto"/>
                <w:right w:val="none" w:sz="0" w:space="0" w:color="auto"/>
              </w:divBdr>
            </w:div>
          </w:divsChild>
        </w:div>
        <w:div w:id="2147355475">
          <w:marLeft w:val="0"/>
          <w:marRight w:val="0"/>
          <w:marTop w:val="0"/>
          <w:marBottom w:val="0"/>
          <w:divBdr>
            <w:top w:val="none" w:sz="0" w:space="0" w:color="auto"/>
            <w:left w:val="none" w:sz="0" w:space="0" w:color="auto"/>
            <w:bottom w:val="none" w:sz="0" w:space="0" w:color="auto"/>
            <w:right w:val="none" w:sz="0" w:space="0" w:color="auto"/>
          </w:divBdr>
          <w:divsChild>
            <w:div w:id="99106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890</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2021-12-04T21:04:00Z</dcterms:created>
  <dcterms:modified xsi:type="dcterms:W3CDTF">2021-12-05T23:23:00Z</dcterms:modified>
</cp:coreProperties>
</file>