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8" w:rsidRPr="00A65AF8" w:rsidRDefault="00A65AF8" w:rsidP="00A65AF8">
      <w:pPr>
        <w:spacing w:line="1035" w:lineRule="atLeast"/>
        <w:jc w:val="center"/>
        <w:rPr>
          <w:rFonts w:ascii="Georgia" w:eastAsia="Times New Roman" w:hAnsi="Georgia" w:cs="Arial"/>
          <w:i/>
          <w:iCs/>
          <w:color w:val="02234E"/>
          <w:sz w:val="39"/>
          <w:szCs w:val="39"/>
        </w:rPr>
      </w:pPr>
      <w:r w:rsidRPr="00A65AF8">
        <w:rPr>
          <w:rFonts w:ascii="Georgia" w:eastAsia="Times New Roman" w:hAnsi="Georgia" w:cs="Arial"/>
          <w:i/>
          <w:iCs/>
          <w:color w:val="02234E"/>
          <w:sz w:val="39"/>
          <w:szCs w:val="39"/>
        </w:rPr>
        <w:t>Immortal Inheritance</w:t>
      </w:r>
    </w:p>
    <w:p w:rsidR="00A65AF8" w:rsidRDefault="00A65AF8" w:rsidP="00403B07">
      <w:pPr>
        <w:spacing w:after="0"/>
        <w:ind w:firstLine="300"/>
        <w:jc w:val="center"/>
        <w:rPr>
          <w:rFonts w:ascii="Arial" w:eastAsia="Times New Roman" w:hAnsi="Arial" w:cs="Arial"/>
          <w:b/>
          <w:bCs/>
          <w:color w:val="BB146E"/>
          <w:bdr w:val="none" w:sz="0" w:space="0" w:color="auto" w:frame="1"/>
        </w:rPr>
      </w:pPr>
      <w:r w:rsidRPr="00A65AF8">
        <w:rPr>
          <w:rFonts w:ascii="Arial" w:eastAsia="Times New Roman" w:hAnsi="Arial" w:cs="Arial"/>
          <w:b/>
          <w:bCs/>
          <w:color w:val="000000"/>
        </w:rPr>
        <w:t>What shall it profit a man, if he shall gain the whole world, and lose his own soul? Or what shall a man give in exchange for his soul? </w:t>
      </w:r>
      <w:r w:rsidRPr="00A65AF8">
        <w:rPr>
          <w:rFonts w:ascii="Arial" w:eastAsia="Times New Roman" w:hAnsi="Arial" w:cs="Arial"/>
          <w:b/>
          <w:bCs/>
          <w:color w:val="008000"/>
          <w:bdr w:val="none" w:sz="0" w:space="0" w:color="auto" w:frame="1"/>
        </w:rPr>
        <w:t>Mark 8:36, 37</w:t>
      </w:r>
      <w:r w:rsidRPr="00A65AF8">
        <w:rPr>
          <w:rFonts w:ascii="Arial" w:eastAsia="Times New Roman" w:hAnsi="Arial" w:cs="Arial"/>
          <w:b/>
          <w:bCs/>
          <w:color w:val="000000"/>
        </w:rPr>
        <w:t>. </w:t>
      </w:r>
      <w:r w:rsidRPr="00A65AF8">
        <w:rPr>
          <w:rFonts w:ascii="Arial" w:eastAsia="Times New Roman" w:hAnsi="Arial" w:cs="Arial"/>
          <w:b/>
          <w:bCs/>
          <w:color w:val="BB146E"/>
          <w:bdr w:val="none" w:sz="0" w:space="0" w:color="auto" w:frame="1"/>
        </w:rPr>
        <w:t>{UL 45.1}</w:t>
      </w:r>
    </w:p>
    <w:p w:rsidR="00403B07" w:rsidRPr="00A65AF8" w:rsidRDefault="00403B07" w:rsidP="00403B07">
      <w:pPr>
        <w:spacing w:after="0"/>
        <w:ind w:firstLine="300"/>
        <w:jc w:val="center"/>
        <w:rPr>
          <w:rFonts w:ascii="Arial" w:eastAsia="Times New Roman" w:hAnsi="Arial" w:cs="Arial"/>
          <w:b/>
          <w:bCs/>
          <w:color w:val="000000"/>
        </w:rPr>
      </w:pPr>
    </w:p>
    <w:p w:rsidR="00A65AF8" w:rsidRDefault="00A65AF8" w:rsidP="00A65AF8">
      <w:pPr>
        <w:spacing w:after="0"/>
        <w:ind w:firstLine="300"/>
        <w:rPr>
          <w:rFonts w:ascii="Arial" w:eastAsia="Times New Roman" w:hAnsi="Arial" w:cs="Arial"/>
          <w:color w:val="BB146E"/>
          <w:sz w:val="17"/>
          <w:szCs w:val="17"/>
          <w:bdr w:val="none" w:sz="0" w:space="0" w:color="auto" w:frame="1"/>
        </w:rPr>
      </w:pPr>
      <w:r w:rsidRPr="00A65AF8">
        <w:rPr>
          <w:rFonts w:ascii="Arial" w:eastAsia="Times New Roman" w:hAnsi="Arial" w:cs="Arial"/>
          <w:b/>
          <w:color w:val="000000"/>
          <w:sz w:val="24"/>
          <w:szCs w:val="24"/>
          <w:u w:val="single"/>
        </w:rPr>
        <w:t xml:space="preserve">It is the purpose of redemption, not only to blot out sin, but to give back to man those spiritual gifts lost because of sin’s dwarfing power. </w:t>
      </w:r>
      <w:r w:rsidRPr="00A65AF8">
        <w:rPr>
          <w:rFonts w:ascii="Arial" w:eastAsia="Times New Roman" w:hAnsi="Arial" w:cs="Arial"/>
          <w:color w:val="000000"/>
          <w:sz w:val="24"/>
          <w:szCs w:val="24"/>
        </w:rPr>
        <w:t xml:space="preserve">Money cannot be carried into the next life; it is not needed there. </w:t>
      </w:r>
      <w:r w:rsidRPr="00A65AF8">
        <w:rPr>
          <w:rFonts w:ascii="Arial" w:eastAsia="Times New Roman" w:hAnsi="Arial" w:cs="Arial"/>
          <w:color w:val="000000"/>
          <w:sz w:val="24"/>
          <w:szCs w:val="24"/>
          <w:highlight w:val="yellow"/>
        </w:rPr>
        <w:t>But the good deeds done to win souls to Christ, the faithful investment of God’s entrusted treasure, these are carried to the heavenly courts.</w:t>
      </w:r>
      <w:r w:rsidRPr="00A65AF8">
        <w:rPr>
          <w:rFonts w:ascii="Arial" w:eastAsia="Times New Roman" w:hAnsi="Arial" w:cs="Arial"/>
          <w:color w:val="000000"/>
          <w:sz w:val="24"/>
          <w:szCs w:val="24"/>
        </w:rPr>
        <w:t xml:space="preserve"> </w:t>
      </w:r>
      <w:r w:rsidRPr="00A65AF8">
        <w:rPr>
          <w:rFonts w:ascii="Arial" w:eastAsia="Times New Roman" w:hAnsi="Arial" w:cs="Arial"/>
          <w:color w:val="000000"/>
          <w:sz w:val="24"/>
          <w:szCs w:val="24"/>
          <w:u w:val="single"/>
        </w:rPr>
        <w:t>Those who selfishly spend the Lord’s goods on themselves, leaving their needy fellow creatures without aid, who do not advance God’s work in our world, dishonor their Maker.</w:t>
      </w:r>
      <w:r w:rsidRPr="00A65AF8">
        <w:rPr>
          <w:rFonts w:ascii="Arial" w:eastAsia="Times New Roman" w:hAnsi="Arial" w:cs="Arial"/>
          <w:color w:val="000000"/>
          <w:sz w:val="24"/>
          <w:szCs w:val="24"/>
        </w:rPr>
        <w:t xml:space="preserve"> Robbery of God is written opposite their names. </w:t>
      </w:r>
      <w:r w:rsidRPr="00A65AF8">
        <w:rPr>
          <w:rFonts w:ascii="Arial" w:eastAsia="Times New Roman" w:hAnsi="Arial" w:cs="Arial"/>
          <w:color w:val="BB146E"/>
          <w:sz w:val="17"/>
          <w:szCs w:val="17"/>
          <w:bdr w:val="none" w:sz="0" w:space="0" w:color="auto" w:frame="1"/>
        </w:rPr>
        <w:t>{UL 45.2}</w:t>
      </w:r>
    </w:p>
    <w:p w:rsidR="00403B07" w:rsidRPr="00A65AF8" w:rsidRDefault="00403B07" w:rsidP="00A65AF8">
      <w:pPr>
        <w:spacing w:after="0"/>
        <w:ind w:firstLine="300"/>
        <w:rPr>
          <w:rFonts w:ascii="Arial" w:eastAsia="Times New Roman" w:hAnsi="Arial" w:cs="Arial"/>
          <w:color w:val="000000"/>
          <w:sz w:val="24"/>
          <w:szCs w:val="24"/>
        </w:rPr>
      </w:pPr>
    </w:p>
    <w:p w:rsidR="00A65AF8" w:rsidRDefault="00A65AF8" w:rsidP="00A65AF8">
      <w:pPr>
        <w:spacing w:after="0"/>
        <w:ind w:firstLine="300"/>
        <w:rPr>
          <w:rFonts w:ascii="Arial" w:eastAsia="Times New Roman" w:hAnsi="Arial" w:cs="Arial"/>
          <w:color w:val="BB146E"/>
          <w:sz w:val="17"/>
          <w:szCs w:val="17"/>
          <w:bdr w:val="none" w:sz="0" w:space="0" w:color="auto" w:frame="1"/>
        </w:rPr>
      </w:pPr>
      <w:r w:rsidRPr="00A65AF8">
        <w:rPr>
          <w:rFonts w:ascii="Arial" w:eastAsia="Times New Roman" w:hAnsi="Arial" w:cs="Arial"/>
          <w:b/>
          <w:color w:val="000000"/>
          <w:sz w:val="24"/>
          <w:szCs w:val="24"/>
        </w:rPr>
        <w:t>Poverty is not a sin unless by recklessness men bring poverty upon themselves.</w:t>
      </w:r>
      <w:r w:rsidRPr="00A65AF8">
        <w:rPr>
          <w:rFonts w:ascii="Arial" w:eastAsia="Times New Roman" w:hAnsi="Arial" w:cs="Arial"/>
          <w:color w:val="000000"/>
          <w:sz w:val="24"/>
          <w:szCs w:val="24"/>
        </w:rPr>
        <w:t xml:space="preserve"> </w:t>
      </w:r>
      <w:r w:rsidRPr="00A65AF8">
        <w:rPr>
          <w:rFonts w:ascii="Arial" w:eastAsia="Times New Roman" w:hAnsi="Arial" w:cs="Arial"/>
          <w:color w:val="000000"/>
          <w:sz w:val="24"/>
          <w:szCs w:val="24"/>
          <w:u w:val="single"/>
        </w:rPr>
        <w:t>And even then, if they repent, they will be pardoned.</w:t>
      </w:r>
      <w:r w:rsidRPr="00A65AF8">
        <w:rPr>
          <w:rFonts w:ascii="Arial" w:eastAsia="Times New Roman" w:hAnsi="Arial" w:cs="Arial"/>
          <w:color w:val="000000"/>
          <w:sz w:val="24"/>
          <w:szCs w:val="24"/>
        </w:rPr>
        <w:t xml:space="preserve">... </w:t>
      </w:r>
      <w:r w:rsidRPr="00A65AF8">
        <w:rPr>
          <w:rFonts w:ascii="Arial" w:eastAsia="Times New Roman" w:hAnsi="Arial" w:cs="Arial"/>
          <w:color w:val="000000"/>
          <w:sz w:val="24"/>
          <w:szCs w:val="24"/>
          <w:highlight w:val="yellow"/>
        </w:rPr>
        <w:t xml:space="preserve">Those who have faith in Christ as a personal </w:t>
      </w:r>
      <w:proofErr w:type="spellStart"/>
      <w:r w:rsidRPr="00A65AF8">
        <w:rPr>
          <w:rFonts w:ascii="Arial" w:eastAsia="Times New Roman" w:hAnsi="Arial" w:cs="Arial"/>
          <w:color w:val="000000"/>
          <w:sz w:val="24"/>
          <w:szCs w:val="24"/>
          <w:highlight w:val="yellow"/>
        </w:rPr>
        <w:t>Saviour</w:t>
      </w:r>
      <w:proofErr w:type="spellEnd"/>
      <w:r w:rsidRPr="00A65AF8">
        <w:rPr>
          <w:rFonts w:ascii="Arial" w:eastAsia="Times New Roman" w:hAnsi="Arial" w:cs="Arial"/>
          <w:color w:val="000000"/>
          <w:sz w:val="24"/>
          <w:szCs w:val="24"/>
          <w:highlight w:val="yellow"/>
        </w:rPr>
        <w:t>, even though they may occupy a humble place in the world, are heirs of God and joint heirs with Christ to an immortal inheritance</w:t>
      </w:r>
      <w:r w:rsidRPr="00A65AF8">
        <w:rPr>
          <w:rFonts w:ascii="Arial" w:eastAsia="Times New Roman" w:hAnsi="Arial" w:cs="Arial"/>
          <w:color w:val="000000"/>
          <w:sz w:val="24"/>
          <w:szCs w:val="24"/>
        </w:rPr>
        <w:t>. They have an insurance policy to eternal life. </w:t>
      </w:r>
      <w:r w:rsidRPr="00A65AF8">
        <w:rPr>
          <w:rFonts w:ascii="Arial" w:eastAsia="Times New Roman" w:hAnsi="Arial" w:cs="Arial"/>
          <w:color w:val="BB146E"/>
          <w:sz w:val="17"/>
          <w:szCs w:val="17"/>
          <w:bdr w:val="none" w:sz="0" w:space="0" w:color="auto" w:frame="1"/>
        </w:rPr>
        <w:t>{UL 45.3}</w:t>
      </w:r>
    </w:p>
    <w:p w:rsidR="00403B07" w:rsidRPr="00A65AF8" w:rsidRDefault="00403B07" w:rsidP="00A65AF8">
      <w:pPr>
        <w:spacing w:after="0"/>
        <w:ind w:firstLine="300"/>
        <w:rPr>
          <w:rFonts w:ascii="Arial" w:eastAsia="Times New Roman" w:hAnsi="Arial" w:cs="Arial"/>
          <w:color w:val="000000"/>
          <w:sz w:val="24"/>
          <w:szCs w:val="24"/>
        </w:rPr>
      </w:pPr>
    </w:p>
    <w:p w:rsidR="00A65AF8" w:rsidRDefault="00A65AF8" w:rsidP="00A65AF8">
      <w:pPr>
        <w:spacing w:after="0"/>
        <w:ind w:firstLine="300"/>
        <w:rPr>
          <w:rFonts w:ascii="Arial" w:eastAsia="Times New Roman" w:hAnsi="Arial" w:cs="Arial"/>
          <w:color w:val="BB146E"/>
          <w:sz w:val="17"/>
          <w:szCs w:val="17"/>
          <w:bdr w:val="none" w:sz="0" w:space="0" w:color="auto" w:frame="1"/>
        </w:rPr>
      </w:pPr>
      <w:r w:rsidRPr="00A65AF8">
        <w:rPr>
          <w:rFonts w:ascii="Arial" w:eastAsia="Times New Roman" w:hAnsi="Arial" w:cs="Arial"/>
          <w:color w:val="000000"/>
          <w:sz w:val="24"/>
          <w:szCs w:val="24"/>
          <w:u w:val="single"/>
        </w:rPr>
        <w:t xml:space="preserve">After enumerating the privileges of </w:t>
      </w:r>
      <w:r w:rsidRPr="00A65AF8">
        <w:rPr>
          <w:rFonts w:ascii="Arial" w:eastAsia="Times New Roman" w:hAnsi="Arial" w:cs="Arial"/>
          <w:b/>
          <w:color w:val="000000"/>
          <w:sz w:val="24"/>
          <w:szCs w:val="24"/>
          <w:u w:val="single"/>
        </w:rPr>
        <w:t>those who work on the plan of addition</w:t>
      </w:r>
      <w:r w:rsidRPr="00A65AF8">
        <w:rPr>
          <w:rFonts w:ascii="Arial" w:eastAsia="Times New Roman" w:hAnsi="Arial" w:cs="Arial"/>
          <w:color w:val="000000"/>
          <w:sz w:val="24"/>
          <w:szCs w:val="24"/>
          <w:u w:val="single"/>
        </w:rPr>
        <w:t xml:space="preserve">, constantly adding Christian attributes to the character, the apostle Peter declares that </w:t>
      </w:r>
      <w:r w:rsidRPr="00A65AF8">
        <w:rPr>
          <w:rFonts w:ascii="Arial" w:eastAsia="Times New Roman" w:hAnsi="Arial" w:cs="Arial"/>
          <w:b/>
          <w:color w:val="000000"/>
          <w:sz w:val="24"/>
          <w:szCs w:val="24"/>
          <w:u w:val="single"/>
        </w:rPr>
        <w:t>God will work on the plan of multiplication</w:t>
      </w:r>
      <w:r w:rsidRPr="00A65AF8">
        <w:rPr>
          <w:rFonts w:ascii="Arial" w:eastAsia="Times New Roman" w:hAnsi="Arial" w:cs="Arial"/>
          <w:color w:val="000000"/>
          <w:sz w:val="24"/>
          <w:szCs w:val="24"/>
          <w:u w:val="single"/>
        </w:rPr>
        <w:t>: “</w:t>
      </w:r>
      <w:r w:rsidRPr="00A65AF8">
        <w:rPr>
          <w:rFonts w:ascii="Arial" w:eastAsia="Times New Roman" w:hAnsi="Arial" w:cs="Arial"/>
          <w:color w:val="000000"/>
          <w:sz w:val="24"/>
          <w:szCs w:val="24"/>
          <w:highlight w:val="yellow"/>
        </w:rPr>
        <w:t xml:space="preserve">Grace and peace be multiplied unto you through the knowledge of God, and of Jesus our Lord, according as his divine power hath given unto us all things that pertain unto life and godliness, through the knowledge of him that hath called us to glory and virtue: whereby are given unto us exceeding great and precious promises: </w:t>
      </w:r>
      <w:r w:rsidRPr="00A65AF8">
        <w:rPr>
          <w:rFonts w:ascii="Arial" w:eastAsia="Times New Roman" w:hAnsi="Arial" w:cs="Arial"/>
          <w:color w:val="000000"/>
          <w:sz w:val="24"/>
          <w:szCs w:val="24"/>
          <w:highlight w:val="yellow"/>
          <w:u w:val="single"/>
        </w:rPr>
        <w:t>that by these ye might be partakers of the divine nature, having escaped the corruption that is in the world through lust....</w:t>
      </w:r>
      <w:r w:rsidRPr="00A65AF8">
        <w:rPr>
          <w:rFonts w:ascii="Arial" w:eastAsia="Times New Roman" w:hAnsi="Arial" w:cs="Arial"/>
          <w:color w:val="000000"/>
          <w:sz w:val="24"/>
          <w:szCs w:val="24"/>
        </w:rPr>
        <w:t xml:space="preserve"> </w:t>
      </w:r>
      <w:r w:rsidRPr="00A65AF8">
        <w:rPr>
          <w:rFonts w:ascii="Arial" w:eastAsia="Times New Roman" w:hAnsi="Arial" w:cs="Arial"/>
          <w:b/>
          <w:color w:val="000000"/>
          <w:sz w:val="24"/>
          <w:szCs w:val="24"/>
        </w:rPr>
        <w:t xml:space="preserve">Wherefore the rather, brethren, give diligence to make your calling and election sure; for if ye do these things, ye shall never fall: </w:t>
      </w:r>
      <w:r w:rsidRPr="00A65AF8">
        <w:rPr>
          <w:rFonts w:ascii="Arial" w:eastAsia="Times New Roman" w:hAnsi="Arial" w:cs="Arial"/>
          <w:color w:val="000000"/>
          <w:sz w:val="24"/>
          <w:szCs w:val="24"/>
        </w:rPr>
        <w:t xml:space="preserve">for so an entrance shall be ministered unto you abundantly into the everlasting kingdom of our Lord and </w:t>
      </w:r>
      <w:proofErr w:type="spellStart"/>
      <w:r w:rsidRPr="00A65AF8">
        <w:rPr>
          <w:rFonts w:ascii="Arial" w:eastAsia="Times New Roman" w:hAnsi="Arial" w:cs="Arial"/>
          <w:color w:val="000000"/>
          <w:sz w:val="24"/>
          <w:szCs w:val="24"/>
        </w:rPr>
        <w:t>Saviour</w:t>
      </w:r>
      <w:proofErr w:type="spellEnd"/>
      <w:r w:rsidRPr="00A65AF8">
        <w:rPr>
          <w:rFonts w:ascii="Arial" w:eastAsia="Times New Roman" w:hAnsi="Arial" w:cs="Arial"/>
          <w:color w:val="000000"/>
          <w:sz w:val="24"/>
          <w:szCs w:val="24"/>
        </w:rPr>
        <w:t xml:space="preserve"> Jesus Christ” (</w:t>
      </w:r>
      <w:r w:rsidRPr="00A65AF8">
        <w:rPr>
          <w:rFonts w:ascii="Arial" w:eastAsia="Times New Roman" w:hAnsi="Arial" w:cs="Arial"/>
          <w:color w:val="008000"/>
          <w:sz w:val="24"/>
          <w:szCs w:val="24"/>
          <w:bdr w:val="none" w:sz="0" w:space="0" w:color="auto" w:frame="1"/>
        </w:rPr>
        <w:t>2 Peter 1:2-11</w:t>
      </w:r>
      <w:r w:rsidRPr="00A65AF8">
        <w:rPr>
          <w:rFonts w:ascii="Arial" w:eastAsia="Times New Roman" w:hAnsi="Arial" w:cs="Arial"/>
          <w:color w:val="000000"/>
          <w:sz w:val="24"/>
          <w:szCs w:val="24"/>
        </w:rPr>
        <w:t>). Here is our life insurance policy. Shall we not work on God’s plan to secure it? </w:t>
      </w:r>
      <w:r w:rsidRPr="00A65AF8">
        <w:rPr>
          <w:rFonts w:ascii="Arial" w:eastAsia="Times New Roman" w:hAnsi="Arial" w:cs="Arial"/>
          <w:color w:val="BB146E"/>
          <w:sz w:val="17"/>
          <w:szCs w:val="17"/>
          <w:bdr w:val="none" w:sz="0" w:space="0" w:color="auto" w:frame="1"/>
        </w:rPr>
        <w:t>{UL 45.4}</w:t>
      </w:r>
    </w:p>
    <w:p w:rsidR="00403B07" w:rsidRPr="00A65AF8" w:rsidRDefault="00403B07" w:rsidP="00A65AF8">
      <w:pPr>
        <w:spacing w:after="0"/>
        <w:ind w:firstLine="300"/>
        <w:rPr>
          <w:rFonts w:ascii="Arial" w:eastAsia="Times New Roman" w:hAnsi="Arial" w:cs="Arial"/>
          <w:color w:val="000000"/>
          <w:sz w:val="24"/>
          <w:szCs w:val="24"/>
        </w:rPr>
      </w:pPr>
    </w:p>
    <w:p w:rsidR="00A65AF8" w:rsidRDefault="00A65AF8" w:rsidP="00A65AF8">
      <w:pPr>
        <w:spacing w:after="0"/>
        <w:ind w:firstLine="300"/>
        <w:rPr>
          <w:rFonts w:ascii="Arial" w:eastAsia="Times New Roman" w:hAnsi="Arial" w:cs="Arial"/>
          <w:color w:val="BB146E"/>
          <w:sz w:val="17"/>
          <w:szCs w:val="17"/>
          <w:bdr w:val="none" w:sz="0" w:space="0" w:color="auto" w:frame="1"/>
        </w:rPr>
      </w:pPr>
      <w:r w:rsidRPr="00A65AF8">
        <w:rPr>
          <w:rFonts w:ascii="Arial" w:eastAsia="Times New Roman" w:hAnsi="Arial" w:cs="Arial"/>
          <w:b/>
          <w:color w:val="000000"/>
          <w:sz w:val="24"/>
          <w:szCs w:val="24"/>
          <w:u w:val="single"/>
        </w:rPr>
        <w:t xml:space="preserve">Man is ever dear to the heart of God. </w:t>
      </w:r>
      <w:r w:rsidRPr="00A65AF8">
        <w:rPr>
          <w:rFonts w:ascii="Arial" w:eastAsia="Times New Roman" w:hAnsi="Arial" w:cs="Arial"/>
          <w:color w:val="000000"/>
          <w:sz w:val="24"/>
          <w:szCs w:val="24"/>
          <w:highlight w:val="yellow"/>
        </w:rPr>
        <w:t xml:space="preserve">The Creator of the world comes graciously near and still nearer to all those in every nation who receive Jesus as a personal </w:t>
      </w:r>
      <w:proofErr w:type="spellStart"/>
      <w:r w:rsidRPr="00A65AF8">
        <w:rPr>
          <w:rFonts w:ascii="Arial" w:eastAsia="Times New Roman" w:hAnsi="Arial" w:cs="Arial"/>
          <w:color w:val="000000"/>
          <w:sz w:val="24"/>
          <w:szCs w:val="24"/>
          <w:highlight w:val="yellow"/>
        </w:rPr>
        <w:t>Saviour</w:t>
      </w:r>
      <w:proofErr w:type="spellEnd"/>
      <w:r w:rsidRPr="00A65AF8">
        <w:rPr>
          <w:rFonts w:ascii="Arial" w:eastAsia="Times New Roman" w:hAnsi="Arial" w:cs="Arial"/>
          <w:color w:val="000000"/>
          <w:sz w:val="24"/>
          <w:szCs w:val="24"/>
        </w:rPr>
        <w:t>.... </w:t>
      </w:r>
      <w:r w:rsidRPr="00A65AF8">
        <w:rPr>
          <w:rFonts w:ascii="Arial" w:eastAsia="Times New Roman" w:hAnsi="Arial" w:cs="Arial"/>
          <w:color w:val="BB146E"/>
          <w:sz w:val="17"/>
          <w:szCs w:val="17"/>
          <w:bdr w:val="none" w:sz="0" w:space="0" w:color="auto" w:frame="1"/>
        </w:rPr>
        <w:t>{UL 45.5}</w:t>
      </w:r>
    </w:p>
    <w:p w:rsidR="00403B07" w:rsidRPr="00A65AF8" w:rsidRDefault="00403B07" w:rsidP="00A65AF8">
      <w:pPr>
        <w:spacing w:after="0"/>
        <w:ind w:firstLine="300"/>
        <w:rPr>
          <w:rFonts w:ascii="Arial" w:eastAsia="Times New Roman" w:hAnsi="Arial" w:cs="Arial"/>
          <w:color w:val="000000"/>
          <w:sz w:val="24"/>
          <w:szCs w:val="24"/>
        </w:rPr>
      </w:pPr>
    </w:p>
    <w:p w:rsidR="00A65AF8" w:rsidRPr="00A65AF8" w:rsidRDefault="00A65AF8" w:rsidP="00A65AF8">
      <w:pPr>
        <w:spacing w:after="0"/>
        <w:ind w:firstLine="300"/>
        <w:rPr>
          <w:rFonts w:ascii="Arial" w:eastAsia="Times New Roman" w:hAnsi="Arial" w:cs="Arial"/>
          <w:color w:val="000000"/>
          <w:sz w:val="24"/>
          <w:szCs w:val="24"/>
        </w:rPr>
      </w:pPr>
      <w:r w:rsidRPr="00A65AF8">
        <w:rPr>
          <w:rFonts w:ascii="Arial" w:eastAsia="Times New Roman" w:hAnsi="Arial" w:cs="Arial"/>
          <w:b/>
          <w:color w:val="000000"/>
          <w:sz w:val="24"/>
          <w:szCs w:val="24"/>
          <w:u w:val="single"/>
        </w:rPr>
        <w:t>That which is highly esteemed among men is abhorrent in the sight of God.</w:t>
      </w:r>
      <w:r w:rsidRPr="00A65AF8">
        <w:rPr>
          <w:rFonts w:ascii="Arial" w:eastAsia="Times New Roman" w:hAnsi="Arial" w:cs="Arial"/>
          <w:color w:val="000000"/>
          <w:sz w:val="24"/>
          <w:szCs w:val="24"/>
        </w:rPr>
        <w:t xml:space="preserve"> Christ asks, </w:t>
      </w:r>
      <w:r w:rsidRPr="00A65AF8">
        <w:rPr>
          <w:rFonts w:ascii="Arial" w:eastAsia="Times New Roman" w:hAnsi="Arial" w:cs="Arial"/>
          <w:color w:val="000000"/>
          <w:sz w:val="24"/>
          <w:szCs w:val="24"/>
          <w:highlight w:val="yellow"/>
        </w:rPr>
        <w:t>“What shall it profit a man, if he shall gain the whole world, and lose his own soul? Or what shall a man give in exchange for his soul? (</w:t>
      </w:r>
      <w:r w:rsidRPr="00A65AF8">
        <w:rPr>
          <w:rFonts w:ascii="Arial" w:eastAsia="Times New Roman" w:hAnsi="Arial" w:cs="Arial"/>
          <w:color w:val="008000"/>
          <w:sz w:val="24"/>
          <w:szCs w:val="24"/>
          <w:bdr w:val="none" w:sz="0" w:space="0" w:color="auto" w:frame="1"/>
        </w:rPr>
        <w:t>Mark 8:36, 37</w:t>
      </w:r>
      <w:r w:rsidRPr="00A65AF8">
        <w:rPr>
          <w:rFonts w:ascii="Arial" w:eastAsia="Times New Roman" w:hAnsi="Arial" w:cs="Arial"/>
          <w:color w:val="000000"/>
          <w:sz w:val="24"/>
          <w:szCs w:val="24"/>
        </w:rPr>
        <w:t>).—</w:t>
      </w:r>
      <w:r w:rsidRPr="00A65AF8">
        <w:rPr>
          <w:rFonts w:ascii="Arial" w:eastAsia="Times New Roman" w:hAnsi="Arial" w:cs="Arial"/>
          <w:color w:val="0000FF"/>
          <w:sz w:val="24"/>
          <w:szCs w:val="24"/>
          <w:bdr w:val="none" w:sz="0" w:space="0" w:color="auto" w:frame="1"/>
        </w:rPr>
        <w:t>Manuscript 6, January 31, 1899</w:t>
      </w:r>
      <w:r w:rsidRPr="00A65AF8">
        <w:rPr>
          <w:rFonts w:ascii="Arial" w:eastAsia="Times New Roman" w:hAnsi="Arial" w:cs="Arial"/>
          <w:color w:val="000000"/>
          <w:sz w:val="24"/>
          <w:szCs w:val="24"/>
        </w:rPr>
        <w:t>, “The Poor Rich Man.” </w:t>
      </w:r>
      <w:r w:rsidRPr="00A65AF8">
        <w:rPr>
          <w:rFonts w:ascii="Arial" w:eastAsia="Times New Roman" w:hAnsi="Arial" w:cs="Arial"/>
          <w:color w:val="BB146E"/>
          <w:sz w:val="17"/>
          <w:szCs w:val="17"/>
          <w:bdr w:val="none" w:sz="0" w:space="0" w:color="auto" w:frame="1"/>
        </w:rPr>
        <w:t>{UL 45.6}</w:t>
      </w:r>
      <w:bookmarkStart w:id="0" w:name="_GoBack"/>
      <w:bookmarkEnd w:id="0"/>
    </w:p>
    <w:p w:rsidR="00A804EF" w:rsidRDefault="00A804EF"/>
    <w:sectPr w:rsidR="00A804EF" w:rsidSect="00A65AF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F3" w:rsidRDefault="00FA36F3" w:rsidP="00A65AF8">
      <w:pPr>
        <w:spacing w:after="0"/>
      </w:pPr>
      <w:r>
        <w:separator/>
      </w:r>
    </w:p>
  </w:endnote>
  <w:endnote w:type="continuationSeparator" w:id="0">
    <w:p w:rsidR="00FA36F3" w:rsidRDefault="00FA36F3" w:rsidP="00A65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F3" w:rsidRDefault="00FA36F3" w:rsidP="00A65AF8">
      <w:pPr>
        <w:spacing w:after="0"/>
      </w:pPr>
      <w:r>
        <w:separator/>
      </w:r>
    </w:p>
  </w:footnote>
  <w:footnote w:type="continuationSeparator" w:id="0">
    <w:p w:rsidR="00FA36F3" w:rsidRDefault="00FA36F3" w:rsidP="00A65A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F8" w:rsidRPr="007672BE" w:rsidRDefault="00A65AF8" w:rsidP="00A65AF8">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A65AF8" w:rsidRDefault="00A65AF8" w:rsidP="00A65AF8">
    <w:pPr>
      <w:pStyle w:val="Header"/>
      <w:rPr>
        <w:rFonts w:ascii="Century" w:hAnsi="Century"/>
      </w:rPr>
    </w:pPr>
    <w:r w:rsidRPr="007672BE">
      <w:rPr>
        <w:rFonts w:ascii="Century" w:hAnsi="Century"/>
      </w:rPr>
      <w:t>Written by Ellen G. White</w:t>
    </w:r>
  </w:p>
  <w:p w:rsidR="00A65AF8" w:rsidRDefault="00A65AF8" w:rsidP="00A65AF8">
    <w:pPr>
      <w:pStyle w:val="Header"/>
      <w:rPr>
        <w:rFonts w:ascii="Century" w:hAnsi="Century"/>
      </w:rPr>
    </w:pPr>
    <w:r>
      <w:rPr>
        <w:rFonts w:ascii="Century" w:hAnsi="Century"/>
      </w:rPr>
      <w:t>Friday, November 1, 2019</w:t>
    </w:r>
  </w:p>
  <w:p w:rsidR="00A65AF8" w:rsidRDefault="00A65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8"/>
    <w:rsid w:val="00403B07"/>
    <w:rsid w:val="00653CCC"/>
    <w:rsid w:val="00A65AF8"/>
    <w:rsid w:val="00A804EF"/>
    <w:rsid w:val="00FA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44810-EBF7-4170-90E1-E2D1CC95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F8"/>
    <w:pPr>
      <w:tabs>
        <w:tab w:val="center" w:pos="4680"/>
        <w:tab w:val="right" w:pos="9360"/>
      </w:tabs>
      <w:spacing w:after="0"/>
    </w:pPr>
  </w:style>
  <w:style w:type="character" w:customStyle="1" w:styleId="HeaderChar">
    <w:name w:val="Header Char"/>
    <w:basedOn w:val="DefaultParagraphFont"/>
    <w:link w:val="Header"/>
    <w:uiPriority w:val="99"/>
    <w:rsid w:val="00A65AF8"/>
  </w:style>
  <w:style w:type="paragraph" w:styleId="Footer">
    <w:name w:val="footer"/>
    <w:basedOn w:val="Normal"/>
    <w:link w:val="FooterChar"/>
    <w:uiPriority w:val="99"/>
    <w:unhideWhenUsed/>
    <w:rsid w:val="00A65AF8"/>
    <w:pPr>
      <w:tabs>
        <w:tab w:val="center" w:pos="4680"/>
        <w:tab w:val="right" w:pos="9360"/>
      </w:tabs>
      <w:spacing w:after="0"/>
    </w:pPr>
  </w:style>
  <w:style w:type="character" w:customStyle="1" w:styleId="FooterChar">
    <w:name w:val="Footer Char"/>
    <w:basedOn w:val="DefaultParagraphFont"/>
    <w:link w:val="Footer"/>
    <w:uiPriority w:val="99"/>
    <w:rsid w:val="00A6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241495">
      <w:bodyDiv w:val="1"/>
      <w:marLeft w:val="0"/>
      <w:marRight w:val="0"/>
      <w:marTop w:val="0"/>
      <w:marBottom w:val="0"/>
      <w:divBdr>
        <w:top w:val="none" w:sz="0" w:space="0" w:color="auto"/>
        <w:left w:val="none" w:sz="0" w:space="0" w:color="auto"/>
        <w:bottom w:val="none" w:sz="0" w:space="0" w:color="auto"/>
        <w:right w:val="none" w:sz="0" w:space="0" w:color="auto"/>
      </w:divBdr>
      <w:divsChild>
        <w:div w:id="1228763125">
          <w:marLeft w:val="0"/>
          <w:marRight w:val="0"/>
          <w:marTop w:val="600"/>
          <w:marBottom w:val="300"/>
          <w:divBdr>
            <w:top w:val="none" w:sz="0" w:space="0" w:color="auto"/>
            <w:left w:val="none" w:sz="0" w:space="0" w:color="auto"/>
            <w:bottom w:val="none" w:sz="0" w:space="0" w:color="auto"/>
            <w:right w:val="none" w:sz="0" w:space="0" w:color="auto"/>
          </w:divBdr>
        </w:div>
        <w:div w:id="1144082115">
          <w:marLeft w:val="0"/>
          <w:marRight w:val="0"/>
          <w:marTop w:val="75"/>
          <w:marBottom w:val="0"/>
          <w:divBdr>
            <w:top w:val="none" w:sz="0" w:space="0" w:color="auto"/>
            <w:left w:val="none" w:sz="0" w:space="0" w:color="auto"/>
            <w:bottom w:val="none" w:sz="0" w:space="0" w:color="auto"/>
            <w:right w:val="none" w:sz="0" w:space="0" w:color="auto"/>
          </w:divBdr>
        </w:div>
        <w:div w:id="563563465">
          <w:marLeft w:val="0"/>
          <w:marRight w:val="0"/>
          <w:marTop w:val="75"/>
          <w:marBottom w:val="0"/>
          <w:divBdr>
            <w:top w:val="none" w:sz="0" w:space="0" w:color="auto"/>
            <w:left w:val="none" w:sz="0" w:space="0" w:color="auto"/>
            <w:bottom w:val="none" w:sz="0" w:space="0" w:color="auto"/>
            <w:right w:val="none" w:sz="0" w:space="0" w:color="auto"/>
          </w:divBdr>
        </w:div>
        <w:div w:id="2113892509">
          <w:marLeft w:val="0"/>
          <w:marRight w:val="0"/>
          <w:marTop w:val="75"/>
          <w:marBottom w:val="0"/>
          <w:divBdr>
            <w:top w:val="none" w:sz="0" w:space="0" w:color="auto"/>
            <w:left w:val="none" w:sz="0" w:space="0" w:color="auto"/>
            <w:bottom w:val="none" w:sz="0" w:space="0" w:color="auto"/>
            <w:right w:val="none" w:sz="0" w:space="0" w:color="auto"/>
          </w:divBdr>
        </w:div>
        <w:div w:id="1429623121">
          <w:marLeft w:val="0"/>
          <w:marRight w:val="0"/>
          <w:marTop w:val="75"/>
          <w:marBottom w:val="0"/>
          <w:divBdr>
            <w:top w:val="none" w:sz="0" w:space="0" w:color="auto"/>
            <w:left w:val="none" w:sz="0" w:space="0" w:color="auto"/>
            <w:bottom w:val="none" w:sz="0" w:space="0" w:color="auto"/>
            <w:right w:val="none" w:sz="0" w:space="0" w:color="auto"/>
          </w:divBdr>
        </w:div>
        <w:div w:id="757285209">
          <w:marLeft w:val="0"/>
          <w:marRight w:val="0"/>
          <w:marTop w:val="75"/>
          <w:marBottom w:val="0"/>
          <w:divBdr>
            <w:top w:val="none" w:sz="0" w:space="0" w:color="auto"/>
            <w:left w:val="none" w:sz="0" w:space="0" w:color="auto"/>
            <w:bottom w:val="none" w:sz="0" w:space="0" w:color="auto"/>
            <w:right w:val="none" w:sz="0" w:space="0" w:color="auto"/>
          </w:divBdr>
        </w:div>
        <w:div w:id="208872493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2019-10-17T22:28:00Z</dcterms:created>
  <dcterms:modified xsi:type="dcterms:W3CDTF">2019-10-17T23:15:00Z</dcterms:modified>
</cp:coreProperties>
</file>