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6985" w14:textId="77777777" w:rsidR="00CB5419" w:rsidRDefault="00162FF7" w:rsidP="00CB5419">
      <w:pPr>
        <w:spacing w:line="1035" w:lineRule="atLeast"/>
        <w:jc w:val="center"/>
      </w:pPr>
      <w:r>
        <w:rPr>
          <w:rFonts w:ascii="Georgia" w:eastAsia="Times New Roman" w:hAnsi="Georgia" w:cs="Arial"/>
          <w:i/>
          <w:iCs/>
          <w:color w:val="13068C"/>
          <w:sz w:val="39"/>
          <w:szCs w:val="39"/>
        </w:rPr>
        <w:t>Let God Work His Will in You</w:t>
      </w:r>
    </w:p>
    <w:p w14:paraId="3DA3EAFC" w14:textId="77777777" w:rsidR="005B47AF" w:rsidRDefault="00CB5419" w:rsidP="005B47AF">
      <w:pPr>
        <w:spacing w:after="0"/>
        <w:jc w:val="center"/>
        <w:rPr>
          <w:rFonts w:ascii="Arial" w:eastAsia="Times New Roman" w:hAnsi="Arial" w:cs="Arial"/>
          <w:b/>
          <w:szCs w:val="24"/>
        </w:rPr>
      </w:pPr>
      <w:r w:rsidRPr="00CB5419">
        <w:rPr>
          <w:rFonts w:ascii="Arial" w:eastAsia="Times New Roman" w:hAnsi="Arial" w:cs="Arial"/>
          <w:b/>
          <w:szCs w:val="24"/>
        </w:rPr>
        <w:t>The God of peace ... make you perfect in every good work to do his will, working in you that which is well</w:t>
      </w:r>
      <w:r w:rsidR="0068161A">
        <w:rPr>
          <w:rFonts w:ascii="Arial" w:eastAsia="Times New Roman" w:hAnsi="Arial" w:cs="Arial"/>
          <w:b/>
          <w:szCs w:val="24"/>
        </w:rPr>
        <w:t xml:space="preserve"> </w:t>
      </w:r>
      <w:r w:rsidRPr="00CB5419">
        <w:rPr>
          <w:rFonts w:ascii="Arial" w:eastAsia="Times New Roman" w:hAnsi="Arial" w:cs="Arial"/>
          <w:b/>
          <w:szCs w:val="24"/>
        </w:rPr>
        <w:t>pleasing in his sight, through Jes</w:t>
      </w:r>
      <w:r w:rsidR="005B47AF">
        <w:rPr>
          <w:rFonts w:ascii="Arial" w:eastAsia="Times New Roman" w:hAnsi="Arial" w:cs="Arial"/>
          <w:b/>
          <w:szCs w:val="24"/>
        </w:rPr>
        <w:t>us Christ; to whom be glory for</w:t>
      </w:r>
      <w:r w:rsidRPr="00CB5419">
        <w:rPr>
          <w:rFonts w:ascii="Arial" w:eastAsia="Times New Roman" w:hAnsi="Arial" w:cs="Arial"/>
          <w:b/>
          <w:szCs w:val="24"/>
        </w:rPr>
        <w:t xml:space="preserve">ever and ever. </w:t>
      </w:r>
    </w:p>
    <w:p w14:paraId="547A8CF4" w14:textId="77777777" w:rsidR="00CB5419" w:rsidRPr="005B47AF" w:rsidRDefault="00CB5419" w:rsidP="005B47AF">
      <w:pPr>
        <w:spacing w:after="0"/>
        <w:jc w:val="center"/>
        <w:rPr>
          <w:rFonts w:ascii="Arial" w:eastAsia="Times New Roman" w:hAnsi="Arial" w:cs="Arial"/>
          <w:b/>
          <w:szCs w:val="24"/>
        </w:rPr>
      </w:pPr>
      <w:r w:rsidRPr="007B4CB8">
        <w:rPr>
          <w:rFonts w:ascii="Arial" w:eastAsia="Times New Roman" w:hAnsi="Arial" w:cs="Arial"/>
          <w:b/>
          <w:color w:val="007A00"/>
          <w:szCs w:val="24"/>
        </w:rPr>
        <w:t>Hebrews 13:20, 21</w:t>
      </w:r>
      <w:r w:rsidRPr="00CB5419">
        <w:rPr>
          <w:rFonts w:ascii="Arial" w:eastAsia="Times New Roman" w:hAnsi="Arial" w:cs="Arial"/>
          <w:b/>
          <w:color w:val="007A00"/>
          <w:szCs w:val="24"/>
        </w:rPr>
        <w:t>.</w:t>
      </w:r>
      <w:r w:rsidRPr="00CB5419">
        <w:rPr>
          <w:rFonts w:ascii="Arial" w:eastAsia="Times New Roman" w:hAnsi="Arial" w:cs="Arial"/>
          <w:b/>
          <w:szCs w:val="24"/>
        </w:rPr>
        <w:t xml:space="preserve"> </w:t>
      </w:r>
      <w:r w:rsidRPr="007B4CB8">
        <w:rPr>
          <w:rFonts w:ascii="Arial" w:eastAsia="Times New Roman" w:hAnsi="Arial" w:cs="Arial"/>
          <w:b/>
          <w:color w:val="CC0099"/>
          <w:szCs w:val="24"/>
        </w:rPr>
        <w:t>{UL 187.1}</w:t>
      </w:r>
    </w:p>
    <w:p w14:paraId="7C7E4A73" w14:textId="77777777" w:rsidR="00162FF7" w:rsidRPr="00CB5419" w:rsidRDefault="00162FF7" w:rsidP="00CB5419">
      <w:pPr>
        <w:spacing w:after="0"/>
        <w:rPr>
          <w:rFonts w:ascii="Arial" w:eastAsia="Times New Roman" w:hAnsi="Arial" w:cs="Arial"/>
          <w:sz w:val="24"/>
          <w:szCs w:val="24"/>
        </w:rPr>
      </w:pPr>
    </w:p>
    <w:p w14:paraId="13FB0781" w14:textId="77777777" w:rsidR="00CB5419" w:rsidRPr="00CB5419" w:rsidRDefault="00CB5419" w:rsidP="005B47AF">
      <w:pPr>
        <w:spacing w:after="0"/>
        <w:ind w:firstLine="720"/>
        <w:rPr>
          <w:rFonts w:ascii="Arial" w:eastAsia="Times New Roman" w:hAnsi="Arial" w:cs="Arial"/>
          <w:sz w:val="24"/>
          <w:szCs w:val="24"/>
        </w:rPr>
      </w:pPr>
      <w:r w:rsidRPr="00CB5419">
        <w:rPr>
          <w:rFonts w:ascii="Arial" w:eastAsia="Times New Roman" w:hAnsi="Arial" w:cs="Arial"/>
          <w:sz w:val="24"/>
          <w:szCs w:val="24"/>
        </w:rPr>
        <w:t>By studying the Word of God, and carrying out its precepts in all their business transactions, men may carefully discern the spirit that controls the actions. In the place of following human impulse and natural inclination, they may learn, by diligent study, the principles that should control the sons and daughters of Adam.</w:t>
      </w:r>
      <w:r w:rsidRPr="00CB5419">
        <w:rPr>
          <w:rFonts w:ascii="Arial" w:eastAsia="Times New Roman" w:hAnsi="Arial" w:cs="Arial"/>
          <w:color w:val="CC0099"/>
          <w:sz w:val="24"/>
          <w:szCs w:val="24"/>
        </w:rPr>
        <w:t xml:space="preserve"> </w:t>
      </w:r>
      <w:r w:rsidRPr="007B4CB8">
        <w:rPr>
          <w:rFonts w:ascii="Arial" w:eastAsia="Times New Roman" w:hAnsi="Arial" w:cs="Arial"/>
          <w:color w:val="CC0099"/>
          <w:sz w:val="24"/>
          <w:szCs w:val="24"/>
        </w:rPr>
        <w:t>{UL 187.2}</w:t>
      </w:r>
    </w:p>
    <w:p w14:paraId="205B9EBB" w14:textId="77777777" w:rsidR="00CB5419" w:rsidRPr="00CB5419" w:rsidRDefault="00CB5419" w:rsidP="005B47AF">
      <w:pPr>
        <w:spacing w:after="0"/>
        <w:ind w:firstLine="720"/>
        <w:rPr>
          <w:rFonts w:ascii="Arial" w:eastAsia="Times New Roman" w:hAnsi="Arial" w:cs="Arial"/>
          <w:sz w:val="24"/>
          <w:szCs w:val="24"/>
        </w:rPr>
      </w:pPr>
      <w:r w:rsidRPr="00CB5419">
        <w:rPr>
          <w:rFonts w:ascii="Arial" w:eastAsia="Times New Roman" w:hAnsi="Arial" w:cs="Arial"/>
          <w:sz w:val="24"/>
          <w:szCs w:val="24"/>
        </w:rPr>
        <w:t xml:space="preserve">The Bible is the guidebook that is to decide the many difficult problems that rise in minds that are selfishly inclined. It is a reflection of the wisdom of God, and not only furnishes great and important principles, but supplies practical lessons for the life and conduct of man toward his fellow man. It gives minute particulars that decide our relation to God and to each other. It is a complete revelation of the attributes and will of God in the person of Jesus Christ, and in it is set forth the obligation of the human agent to render wholehearted service to God, and to inquire at every step of the way, “Is this the way of the Lord?” ... </w:t>
      </w:r>
      <w:r w:rsidRPr="007B4CB8">
        <w:rPr>
          <w:rFonts w:ascii="Arial" w:eastAsia="Times New Roman" w:hAnsi="Arial" w:cs="Arial"/>
          <w:color w:val="CC0099"/>
          <w:sz w:val="24"/>
          <w:szCs w:val="24"/>
        </w:rPr>
        <w:t>{UL 187.3}</w:t>
      </w:r>
    </w:p>
    <w:p w14:paraId="75E52E9E" w14:textId="77777777" w:rsidR="00CB5419" w:rsidRPr="00CB5419" w:rsidRDefault="00CB5419" w:rsidP="005B47AF">
      <w:pPr>
        <w:spacing w:after="0"/>
        <w:ind w:firstLine="720"/>
        <w:rPr>
          <w:rFonts w:ascii="Arial" w:eastAsia="Times New Roman" w:hAnsi="Arial" w:cs="Arial"/>
          <w:sz w:val="24"/>
          <w:szCs w:val="24"/>
        </w:rPr>
      </w:pPr>
      <w:r w:rsidRPr="00CB5419">
        <w:rPr>
          <w:rFonts w:ascii="Arial" w:eastAsia="Times New Roman" w:hAnsi="Arial" w:cs="Arial"/>
          <w:sz w:val="24"/>
          <w:szCs w:val="24"/>
        </w:rPr>
        <w:t xml:space="preserve">A deceiving crookedness is discernible in the minds of those whose eyes are not anointed with the heavenly </w:t>
      </w:r>
      <w:proofErr w:type="spellStart"/>
      <w:r w:rsidRPr="00CB5419">
        <w:rPr>
          <w:rFonts w:ascii="Arial" w:eastAsia="Times New Roman" w:hAnsi="Arial" w:cs="Arial"/>
          <w:sz w:val="24"/>
          <w:szCs w:val="24"/>
        </w:rPr>
        <w:t>eyesalve</w:t>
      </w:r>
      <w:proofErr w:type="spellEnd"/>
      <w:r w:rsidRPr="00CB5419">
        <w:rPr>
          <w:rFonts w:ascii="Arial" w:eastAsia="Times New Roman" w:hAnsi="Arial" w:cs="Arial"/>
          <w:sz w:val="24"/>
          <w:szCs w:val="24"/>
        </w:rPr>
        <w:t xml:space="preserve"> that they may see all things in the light of God’s Word. The will becomes enslaved, bound to pursue a course which the Word of God will not justify. The will of the human agent is not to be given into the control of any other man. When merged into the will of other men, it is misleading.... </w:t>
      </w:r>
      <w:r w:rsidRPr="007B4CB8">
        <w:rPr>
          <w:rFonts w:ascii="Arial" w:eastAsia="Times New Roman" w:hAnsi="Arial" w:cs="Arial"/>
          <w:color w:val="CC0099"/>
          <w:sz w:val="24"/>
          <w:szCs w:val="24"/>
        </w:rPr>
        <w:t>{UL 187.4}</w:t>
      </w:r>
    </w:p>
    <w:p w14:paraId="743A568F" w14:textId="77777777" w:rsidR="00CB5419" w:rsidRPr="00CB5419" w:rsidRDefault="00CB5419" w:rsidP="005B47AF">
      <w:pPr>
        <w:spacing w:after="0"/>
        <w:ind w:firstLine="720"/>
        <w:rPr>
          <w:rFonts w:ascii="Arial" w:eastAsia="Times New Roman" w:hAnsi="Arial" w:cs="Arial"/>
          <w:sz w:val="24"/>
          <w:szCs w:val="24"/>
        </w:rPr>
      </w:pPr>
      <w:r w:rsidRPr="0068161A">
        <w:rPr>
          <w:rFonts w:ascii="Arial" w:eastAsia="Times New Roman" w:hAnsi="Arial" w:cs="Arial"/>
          <w:b/>
          <w:sz w:val="24"/>
          <w:szCs w:val="24"/>
          <w:highlight w:val="yellow"/>
          <w:u w:val="single"/>
        </w:rPr>
        <w:t>If the human agent consents, God can and will so identify His will with all our thoughts and aims, so blend our hearts and minds into conformity to His Word, that when obeying His will, we are only carrying out the impulses of our minds. All such will not possess an unsanctified, selfish disposition, ready to carry out their own wills, but will have a jealous, earnest, determined zeal for the glory of God. They will not want to do anything in their own strength, and will guard strictly against the danger of promoting self.</w:t>
      </w:r>
      <w:r w:rsidRPr="0068161A">
        <w:rPr>
          <w:rFonts w:ascii="Arial" w:eastAsia="Times New Roman" w:hAnsi="Arial" w:cs="Arial"/>
          <w:b/>
          <w:sz w:val="24"/>
          <w:szCs w:val="24"/>
          <w:u w:val="single"/>
        </w:rPr>
        <w:t xml:space="preserve"> </w:t>
      </w:r>
      <w:r w:rsidRPr="007B4CB8">
        <w:rPr>
          <w:rFonts w:ascii="Arial" w:eastAsia="Times New Roman" w:hAnsi="Arial" w:cs="Arial"/>
          <w:color w:val="CC0099"/>
          <w:sz w:val="24"/>
          <w:szCs w:val="24"/>
        </w:rPr>
        <w:t>{UL 187.5}</w:t>
      </w:r>
    </w:p>
    <w:p w14:paraId="7D17B331" w14:textId="77777777" w:rsidR="00CB5419" w:rsidRPr="00CB5419" w:rsidRDefault="00CB5419" w:rsidP="005B47AF">
      <w:pPr>
        <w:spacing w:after="0"/>
        <w:ind w:firstLine="720"/>
        <w:rPr>
          <w:rFonts w:ascii="Arial" w:eastAsia="Times New Roman" w:hAnsi="Arial" w:cs="Arial"/>
          <w:sz w:val="24"/>
          <w:szCs w:val="24"/>
        </w:rPr>
      </w:pPr>
      <w:r w:rsidRPr="00CB5419">
        <w:rPr>
          <w:rFonts w:ascii="Arial" w:eastAsia="Times New Roman" w:hAnsi="Arial" w:cs="Arial"/>
          <w:sz w:val="24"/>
          <w:szCs w:val="24"/>
        </w:rPr>
        <w:t>All who would perfect a Christian character must wear the yoke of Christ</w:t>
      </w:r>
      <w:r w:rsidRPr="0068161A">
        <w:rPr>
          <w:rFonts w:ascii="Arial" w:eastAsia="Times New Roman" w:hAnsi="Arial" w:cs="Arial"/>
          <w:b/>
          <w:sz w:val="24"/>
          <w:szCs w:val="24"/>
          <w:u w:val="single"/>
        </w:rPr>
        <w:t>. If they would sit together in heavenly places in Christ Jesus, they must learn of Him while on this earth.</w:t>
      </w:r>
      <w:r w:rsidRPr="00CB5419">
        <w:rPr>
          <w:rFonts w:ascii="Arial" w:eastAsia="Times New Roman" w:hAnsi="Arial" w:cs="Arial"/>
          <w:sz w:val="24"/>
          <w:szCs w:val="24"/>
        </w:rPr>
        <w:t xml:space="preserve"> </w:t>
      </w:r>
      <w:r w:rsidRPr="0068161A">
        <w:rPr>
          <w:rFonts w:ascii="Arial" w:eastAsia="Times New Roman" w:hAnsi="Arial" w:cs="Arial"/>
          <w:sz w:val="24"/>
          <w:szCs w:val="24"/>
          <w:highlight w:val="yellow"/>
        </w:rPr>
        <w:t>Our natures are in need of discipline. They must be conformed to the nature of Jesus Christ, that He may accomplish the good He designs to do for all who will submit to be molded by yielding their natures to His authority.</w:t>
      </w:r>
      <w:r w:rsidRPr="00CB5419">
        <w:rPr>
          <w:rFonts w:ascii="Arial" w:eastAsia="Times New Roman" w:hAnsi="Arial" w:cs="Arial"/>
          <w:sz w:val="24"/>
          <w:szCs w:val="24"/>
        </w:rPr>
        <w:t xml:space="preserve"> The great Teacher will yoke up with every soul who will bear His </w:t>
      </w:r>
      <w:proofErr w:type="gramStart"/>
      <w:r w:rsidRPr="00CB5419">
        <w:rPr>
          <w:rFonts w:ascii="Arial" w:eastAsia="Times New Roman" w:hAnsi="Arial" w:cs="Arial"/>
          <w:sz w:val="24"/>
          <w:szCs w:val="24"/>
        </w:rPr>
        <w:t>yoke.—</w:t>
      </w:r>
      <w:proofErr w:type="gramEnd"/>
      <w:r w:rsidRPr="007B4CB8">
        <w:rPr>
          <w:rFonts w:ascii="Arial" w:eastAsia="Times New Roman" w:hAnsi="Arial" w:cs="Arial"/>
          <w:color w:val="0000F6"/>
          <w:sz w:val="24"/>
          <w:szCs w:val="24"/>
        </w:rPr>
        <w:t>Letter 22, June 22, 1896</w:t>
      </w:r>
      <w:r w:rsidRPr="00CB5419">
        <w:rPr>
          <w:rFonts w:ascii="Arial" w:eastAsia="Times New Roman" w:hAnsi="Arial" w:cs="Arial"/>
          <w:sz w:val="24"/>
          <w:szCs w:val="24"/>
        </w:rPr>
        <w:t xml:space="preserve">, to a church administrator in Australia. </w:t>
      </w:r>
      <w:r w:rsidRPr="007B4CB8">
        <w:rPr>
          <w:rFonts w:ascii="Arial" w:eastAsia="Times New Roman" w:hAnsi="Arial" w:cs="Arial"/>
          <w:color w:val="CC0099"/>
          <w:sz w:val="24"/>
          <w:szCs w:val="24"/>
        </w:rPr>
        <w:t>{UL 187.6}</w:t>
      </w:r>
    </w:p>
    <w:p w14:paraId="114259C3" w14:textId="77777777" w:rsidR="008475B9" w:rsidRPr="00DA3D51" w:rsidRDefault="008475B9" w:rsidP="00CB5419">
      <w:pPr>
        <w:jc w:val="center"/>
        <w:rPr>
          <w:rFonts w:ascii="Arial" w:hAnsi="Arial" w:cs="Arial"/>
        </w:rPr>
      </w:pPr>
    </w:p>
    <w:sectPr w:rsidR="008475B9" w:rsidRPr="00DA3D51" w:rsidSect="00CB541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A1E7" w14:textId="77777777" w:rsidR="00BC01FD" w:rsidRDefault="00BC01FD" w:rsidP="00CB5419">
      <w:pPr>
        <w:spacing w:after="0"/>
      </w:pPr>
      <w:r>
        <w:separator/>
      </w:r>
    </w:p>
  </w:endnote>
  <w:endnote w:type="continuationSeparator" w:id="0">
    <w:p w14:paraId="687BCBB2" w14:textId="77777777" w:rsidR="00BC01FD" w:rsidRDefault="00BC01FD" w:rsidP="00CB5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F2D6A" w14:textId="77777777" w:rsidR="00BC01FD" w:rsidRDefault="00BC01FD" w:rsidP="00CB5419">
      <w:pPr>
        <w:spacing w:after="0"/>
      </w:pPr>
      <w:r>
        <w:separator/>
      </w:r>
    </w:p>
  </w:footnote>
  <w:footnote w:type="continuationSeparator" w:id="0">
    <w:p w14:paraId="3970A70C" w14:textId="77777777" w:rsidR="00BC01FD" w:rsidRDefault="00BC01FD" w:rsidP="00CB54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4CAF" w14:textId="77777777" w:rsidR="00CB5419" w:rsidRPr="000D0E10" w:rsidRDefault="00CB5419" w:rsidP="00CB541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C73AB4A" w14:textId="77777777" w:rsidR="00CB5419" w:rsidRDefault="00CB5419" w:rsidP="00CB5419">
    <w:pPr>
      <w:tabs>
        <w:tab w:val="center" w:pos="4680"/>
        <w:tab w:val="right" w:pos="9360"/>
      </w:tabs>
      <w:spacing w:after="0"/>
      <w:rPr>
        <w:rFonts w:ascii="Century" w:hAnsi="Century"/>
      </w:rPr>
    </w:pPr>
    <w:r w:rsidRPr="000D0E10">
      <w:rPr>
        <w:rFonts w:ascii="Century" w:hAnsi="Century"/>
      </w:rPr>
      <w:t>Written by Ellen G. White</w:t>
    </w:r>
  </w:p>
  <w:p w14:paraId="7C7F2E4A" w14:textId="77777777" w:rsidR="00CB5419" w:rsidRPr="00DA3D51" w:rsidRDefault="00DA3D51" w:rsidP="00DA3D51">
    <w:pPr>
      <w:tabs>
        <w:tab w:val="center" w:pos="4680"/>
        <w:tab w:val="right" w:pos="9360"/>
      </w:tabs>
      <w:spacing w:after="0"/>
      <w:rPr>
        <w:rFonts w:ascii="Century" w:hAnsi="Century"/>
      </w:rPr>
    </w:pPr>
    <w:r>
      <w:rPr>
        <w:rFonts w:ascii="Century" w:hAnsi="Century"/>
      </w:rPr>
      <w:t xml:space="preserve">Wednesday, </w:t>
    </w:r>
    <w:r w:rsidR="003E2430">
      <w:rPr>
        <w:rFonts w:ascii="Century" w:hAnsi="Century"/>
      </w:rPr>
      <w:t>October 14,</w:t>
    </w:r>
    <w:r>
      <w:rPr>
        <w:rFonts w:ascii="Century" w:hAnsi="Century"/>
      </w:rPr>
      <w:t xml:space="preserve"> 2020</w:t>
    </w:r>
  </w:p>
  <w:p w14:paraId="361FC931" w14:textId="77777777" w:rsidR="00CB5419" w:rsidRDefault="00CB5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419"/>
    <w:rsid w:val="00162FF7"/>
    <w:rsid w:val="001E0E94"/>
    <w:rsid w:val="002C59F1"/>
    <w:rsid w:val="00333D12"/>
    <w:rsid w:val="003E2430"/>
    <w:rsid w:val="005543C6"/>
    <w:rsid w:val="005B47AF"/>
    <w:rsid w:val="005C6A7A"/>
    <w:rsid w:val="0068161A"/>
    <w:rsid w:val="007B4CB8"/>
    <w:rsid w:val="008475B9"/>
    <w:rsid w:val="00BC01FD"/>
    <w:rsid w:val="00CB5419"/>
    <w:rsid w:val="00DA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E86B"/>
  <w15:docId w15:val="{E3EF3C18-5BD7-459F-8605-36714AE4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1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419"/>
    <w:pPr>
      <w:tabs>
        <w:tab w:val="center" w:pos="4680"/>
        <w:tab w:val="right" w:pos="9360"/>
      </w:tabs>
      <w:spacing w:after="0"/>
    </w:pPr>
  </w:style>
  <w:style w:type="character" w:customStyle="1" w:styleId="HeaderChar">
    <w:name w:val="Header Char"/>
    <w:basedOn w:val="DefaultParagraphFont"/>
    <w:link w:val="Header"/>
    <w:uiPriority w:val="99"/>
    <w:rsid w:val="00CB5419"/>
  </w:style>
  <w:style w:type="paragraph" w:styleId="Footer">
    <w:name w:val="footer"/>
    <w:basedOn w:val="Normal"/>
    <w:link w:val="FooterChar"/>
    <w:uiPriority w:val="99"/>
    <w:semiHidden/>
    <w:unhideWhenUsed/>
    <w:rsid w:val="00CB5419"/>
    <w:pPr>
      <w:tabs>
        <w:tab w:val="center" w:pos="4680"/>
        <w:tab w:val="right" w:pos="9360"/>
      </w:tabs>
      <w:spacing w:after="0"/>
    </w:pPr>
  </w:style>
  <w:style w:type="character" w:customStyle="1" w:styleId="FooterChar">
    <w:name w:val="Footer Char"/>
    <w:basedOn w:val="DefaultParagraphFont"/>
    <w:link w:val="Footer"/>
    <w:uiPriority w:val="99"/>
    <w:semiHidden/>
    <w:rsid w:val="00CB5419"/>
  </w:style>
  <w:style w:type="paragraph" w:styleId="BalloonText">
    <w:name w:val="Balloon Text"/>
    <w:basedOn w:val="Normal"/>
    <w:link w:val="BalloonTextChar"/>
    <w:uiPriority w:val="99"/>
    <w:semiHidden/>
    <w:unhideWhenUsed/>
    <w:rsid w:val="00CB54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19"/>
    <w:rPr>
      <w:rFonts w:ascii="Tahoma" w:hAnsi="Tahoma" w:cs="Tahoma"/>
      <w:sz w:val="16"/>
      <w:szCs w:val="16"/>
    </w:rPr>
  </w:style>
  <w:style w:type="character" w:customStyle="1" w:styleId="bible-kjv">
    <w:name w:val="bible-kjv"/>
    <w:basedOn w:val="DefaultParagraphFont"/>
    <w:rsid w:val="00CB5419"/>
  </w:style>
  <w:style w:type="character" w:customStyle="1" w:styleId="reference">
    <w:name w:val="reference"/>
    <w:basedOn w:val="DefaultParagraphFont"/>
    <w:rsid w:val="00CB5419"/>
  </w:style>
  <w:style w:type="character" w:customStyle="1" w:styleId="egw-eng">
    <w:name w:val="egw-eng"/>
    <w:basedOn w:val="DefaultParagraphFont"/>
    <w:rsid w:val="00CB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08827">
      <w:bodyDiv w:val="1"/>
      <w:marLeft w:val="0"/>
      <w:marRight w:val="0"/>
      <w:marTop w:val="0"/>
      <w:marBottom w:val="0"/>
      <w:divBdr>
        <w:top w:val="none" w:sz="0" w:space="0" w:color="auto"/>
        <w:left w:val="none" w:sz="0" w:space="0" w:color="auto"/>
        <w:bottom w:val="none" w:sz="0" w:space="0" w:color="auto"/>
        <w:right w:val="none" w:sz="0" w:space="0" w:color="auto"/>
      </w:divBdr>
      <w:divsChild>
        <w:div w:id="2070613381">
          <w:marLeft w:val="0"/>
          <w:marRight w:val="0"/>
          <w:marTop w:val="0"/>
          <w:marBottom w:val="0"/>
          <w:divBdr>
            <w:top w:val="none" w:sz="0" w:space="0" w:color="auto"/>
            <w:left w:val="none" w:sz="0" w:space="0" w:color="auto"/>
            <w:bottom w:val="none" w:sz="0" w:space="0" w:color="auto"/>
            <w:right w:val="none" w:sz="0" w:space="0" w:color="auto"/>
          </w:divBdr>
          <w:divsChild>
            <w:div w:id="546645975">
              <w:marLeft w:val="0"/>
              <w:marRight w:val="0"/>
              <w:marTop w:val="0"/>
              <w:marBottom w:val="0"/>
              <w:divBdr>
                <w:top w:val="none" w:sz="0" w:space="0" w:color="auto"/>
                <w:left w:val="none" w:sz="0" w:space="0" w:color="auto"/>
                <w:bottom w:val="none" w:sz="0" w:space="0" w:color="auto"/>
                <w:right w:val="none" w:sz="0" w:space="0" w:color="auto"/>
              </w:divBdr>
            </w:div>
          </w:divsChild>
        </w:div>
        <w:div w:id="69087509">
          <w:marLeft w:val="0"/>
          <w:marRight w:val="0"/>
          <w:marTop w:val="0"/>
          <w:marBottom w:val="0"/>
          <w:divBdr>
            <w:top w:val="none" w:sz="0" w:space="0" w:color="auto"/>
            <w:left w:val="none" w:sz="0" w:space="0" w:color="auto"/>
            <w:bottom w:val="none" w:sz="0" w:space="0" w:color="auto"/>
            <w:right w:val="none" w:sz="0" w:space="0" w:color="auto"/>
          </w:divBdr>
          <w:divsChild>
            <w:div w:id="807280185">
              <w:marLeft w:val="0"/>
              <w:marRight w:val="0"/>
              <w:marTop w:val="0"/>
              <w:marBottom w:val="0"/>
              <w:divBdr>
                <w:top w:val="none" w:sz="0" w:space="0" w:color="auto"/>
                <w:left w:val="none" w:sz="0" w:space="0" w:color="auto"/>
                <w:bottom w:val="none" w:sz="0" w:space="0" w:color="auto"/>
                <w:right w:val="none" w:sz="0" w:space="0" w:color="auto"/>
              </w:divBdr>
            </w:div>
          </w:divsChild>
        </w:div>
        <w:div w:id="282662792">
          <w:marLeft w:val="0"/>
          <w:marRight w:val="0"/>
          <w:marTop w:val="0"/>
          <w:marBottom w:val="0"/>
          <w:divBdr>
            <w:top w:val="none" w:sz="0" w:space="0" w:color="auto"/>
            <w:left w:val="none" w:sz="0" w:space="0" w:color="auto"/>
            <w:bottom w:val="none" w:sz="0" w:space="0" w:color="auto"/>
            <w:right w:val="none" w:sz="0" w:space="0" w:color="auto"/>
          </w:divBdr>
          <w:divsChild>
            <w:div w:id="280380501">
              <w:marLeft w:val="0"/>
              <w:marRight w:val="0"/>
              <w:marTop w:val="0"/>
              <w:marBottom w:val="0"/>
              <w:divBdr>
                <w:top w:val="none" w:sz="0" w:space="0" w:color="auto"/>
                <w:left w:val="none" w:sz="0" w:space="0" w:color="auto"/>
                <w:bottom w:val="none" w:sz="0" w:space="0" w:color="auto"/>
                <w:right w:val="none" w:sz="0" w:space="0" w:color="auto"/>
              </w:divBdr>
            </w:div>
          </w:divsChild>
        </w:div>
        <w:div w:id="1311909846">
          <w:marLeft w:val="0"/>
          <w:marRight w:val="0"/>
          <w:marTop w:val="0"/>
          <w:marBottom w:val="0"/>
          <w:divBdr>
            <w:top w:val="none" w:sz="0" w:space="0" w:color="auto"/>
            <w:left w:val="none" w:sz="0" w:space="0" w:color="auto"/>
            <w:bottom w:val="none" w:sz="0" w:space="0" w:color="auto"/>
            <w:right w:val="none" w:sz="0" w:space="0" w:color="auto"/>
          </w:divBdr>
          <w:divsChild>
            <w:div w:id="1017390211">
              <w:marLeft w:val="0"/>
              <w:marRight w:val="0"/>
              <w:marTop w:val="0"/>
              <w:marBottom w:val="0"/>
              <w:divBdr>
                <w:top w:val="none" w:sz="0" w:space="0" w:color="auto"/>
                <w:left w:val="none" w:sz="0" w:space="0" w:color="auto"/>
                <w:bottom w:val="none" w:sz="0" w:space="0" w:color="auto"/>
                <w:right w:val="none" w:sz="0" w:space="0" w:color="auto"/>
              </w:divBdr>
            </w:div>
          </w:divsChild>
        </w:div>
        <w:div w:id="1672876928">
          <w:marLeft w:val="0"/>
          <w:marRight w:val="0"/>
          <w:marTop w:val="0"/>
          <w:marBottom w:val="0"/>
          <w:divBdr>
            <w:top w:val="none" w:sz="0" w:space="0" w:color="auto"/>
            <w:left w:val="none" w:sz="0" w:space="0" w:color="auto"/>
            <w:bottom w:val="none" w:sz="0" w:space="0" w:color="auto"/>
            <w:right w:val="none" w:sz="0" w:space="0" w:color="auto"/>
          </w:divBdr>
          <w:divsChild>
            <w:div w:id="1175918463">
              <w:marLeft w:val="0"/>
              <w:marRight w:val="0"/>
              <w:marTop w:val="0"/>
              <w:marBottom w:val="0"/>
              <w:divBdr>
                <w:top w:val="none" w:sz="0" w:space="0" w:color="auto"/>
                <w:left w:val="none" w:sz="0" w:space="0" w:color="auto"/>
                <w:bottom w:val="none" w:sz="0" w:space="0" w:color="auto"/>
                <w:right w:val="none" w:sz="0" w:space="0" w:color="auto"/>
              </w:divBdr>
            </w:div>
          </w:divsChild>
        </w:div>
        <w:div w:id="141587453">
          <w:marLeft w:val="0"/>
          <w:marRight w:val="0"/>
          <w:marTop w:val="0"/>
          <w:marBottom w:val="0"/>
          <w:divBdr>
            <w:top w:val="none" w:sz="0" w:space="0" w:color="auto"/>
            <w:left w:val="none" w:sz="0" w:space="0" w:color="auto"/>
            <w:bottom w:val="none" w:sz="0" w:space="0" w:color="auto"/>
            <w:right w:val="none" w:sz="0" w:space="0" w:color="auto"/>
          </w:divBdr>
          <w:divsChild>
            <w:div w:id="325286607">
              <w:marLeft w:val="0"/>
              <w:marRight w:val="0"/>
              <w:marTop w:val="0"/>
              <w:marBottom w:val="0"/>
              <w:divBdr>
                <w:top w:val="none" w:sz="0" w:space="0" w:color="auto"/>
                <w:left w:val="none" w:sz="0" w:space="0" w:color="auto"/>
                <w:bottom w:val="none" w:sz="0" w:space="0" w:color="auto"/>
                <w:right w:val="none" w:sz="0" w:space="0" w:color="auto"/>
              </w:divBdr>
            </w:div>
          </w:divsChild>
        </w:div>
        <w:div w:id="378550762">
          <w:marLeft w:val="0"/>
          <w:marRight w:val="0"/>
          <w:marTop w:val="0"/>
          <w:marBottom w:val="0"/>
          <w:divBdr>
            <w:top w:val="none" w:sz="0" w:space="0" w:color="auto"/>
            <w:left w:val="none" w:sz="0" w:space="0" w:color="auto"/>
            <w:bottom w:val="none" w:sz="0" w:space="0" w:color="auto"/>
            <w:right w:val="none" w:sz="0" w:space="0" w:color="auto"/>
          </w:divBdr>
          <w:divsChild>
            <w:div w:id="1370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2020-09-20T01:16:00Z</dcterms:created>
  <dcterms:modified xsi:type="dcterms:W3CDTF">2020-09-20T01:16:00Z</dcterms:modified>
</cp:coreProperties>
</file>