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D9" w:rsidRDefault="00A14D6C" w:rsidP="00093FD9">
      <w:pPr>
        <w:spacing w:line="1035" w:lineRule="atLeast"/>
        <w:jc w:val="center"/>
      </w:pPr>
      <w:r>
        <w:rPr>
          <w:rFonts w:ascii="Georgia" w:eastAsia="Times New Roman" w:hAnsi="Georgia" w:cs="Arial"/>
          <w:i/>
          <w:iCs/>
          <w:color w:val="13068C"/>
          <w:sz w:val="39"/>
          <w:szCs w:val="39"/>
        </w:rPr>
        <w:t>Mystery of the Incarnation</w:t>
      </w:r>
    </w:p>
    <w:p w:rsidR="00A01243" w:rsidRPr="00EC3639" w:rsidRDefault="00A01243" w:rsidP="00A01243">
      <w:pPr>
        <w:jc w:val="center"/>
        <w:rPr>
          <w:rFonts w:ascii="Arial" w:eastAsia="Times New Roman" w:hAnsi="Arial" w:cs="Arial"/>
          <w:b/>
          <w:szCs w:val="24"/>
        </w:rPr>
      </w:pPr>
      <w:r w:rsidRPr="00EC3639">
        <w:rPr>
          <w:rFonts w:ascii="Arial" w:eastAsia="Times New Roman" w:hAnsi="Arial" w:cs="Arial"/>
          <w:b/>
          <w:szCs w:val="24"/>
        </w:rPr>
        <w:t xml:space="preserve">And without controversy great is the mystery of godliness: God was manifest in the flesh, justified in the Spirit, seen of angels, preached unto the Gentiles, believed on in the world, received up into glory. </w:t>
      </w:r>
      <w:r w:rsidRPr="00A66858">
        <w:rPr>
          <w:rFonts w:ascii="Arial" w:eastAsia="Times New Roman" w:hAnsi="Arial" w:cs="Arial"/>
          <w:b/>
          <w:color w:val="3D7A00"/>
          <w:szCs w:val="24"/>
        </w:rPr>
        <w:t>1 Timothy 3:16.</w:t>
      </w:r>
      <w:r w:rsidRPr="00A66858">
        <w:rPr>
          <w:rFonts w:ascii="Arial" w:eastAsia="Times New Roman" w:hAnsi="Arial" w:cs="Arial"/>
          <w:b/>
          <w:color w:val="C40091"/>
          <w:szCs w:val="24"/>
        </w:rPr>
        <w:t xml:space="preserve"> {UL 260.1}</w:t>
      </w:r>
    </w:p>
    <w:p w:rsidR="00A01243" w:rsidRPr="00A66858" w:rsidRDefault="00EC3639" w:rsidP="00EC3639">
      <w:pPr>
        <w:rPr>
          <w:rFonts w:ascii="Arial" w:eastAsia="Times New Roman" w:hAnsi="Arial" w:cs="Arial"/>
          <w:color w:val="C40091"/>
          <w:sz w:val="24"/>
          <w:szCs w:val="24"/>
        </w:rPr>
      </w:pPr>
      <w:r>
        <w:rPr>
          <w:rFonts w:ascii="Arial" w:eastAsia="Times New Roman" w:hAnsi="Arial" w:cs="Arial"/>
          <w:sz w:val="24"/>
          <w:szCs w:val="24"/>
        </w:rPr>
        <w:tab/>
      </w:r>
      <w:r w:rsidR="00A01243" w:rsidRPr="00EC3639">
        <w:rPr>
          <w:rFonts w:ascii="Arial" w:eastAsia="Times New Roman" w:hAnsi="Arial" w:cs="Arial"/>
          <w:sz w:val="24"/>
          <w:szCs w:val="24"/>
        </w:rPr>
        <w:t xml:space="preserve">Was the human nature of the Son of Mary changed into the divine nature of the Son of God? No, </w:t>
      </w:r>
      <w:r w:rsidR="00A01243" w:rsidRPr="005C672B">
        <w:rPr>
          <w:rFonts w:ascii="Arial" w:eastAsia="Times New Roman" w:hAnsi="Arial" w:cs="Arial"/>
          <w:b/>
          <w:sz w:val="24"/>
          <w:szCs w:val="24"/>
          <w:highlight w:val="yellow"/>
        </w:rPr>
        <w:t>the two natures were mysteriously blended in one person</w:t>
      </w:r>
      <w:r w:rsidR="00A01243" w:rsidRPr="00EC3639">
        <w:rPr>
          <w:rFonts w:ascii="Arial" w:eastAsia="Times New Roman" w:hAnsi="Arial" w:cs="Arial"/>
          <w:sz w:val="24"/>
          <w:szCs w:val="24"/>
        </w:rPr>
        <w:t>—</w:t>
      </w:r>
      <w:r w:rsidR="00A01243" w:rsidRPr="005C672B">
        <w:rPr>
          <w:rFonts w:ascii="Arial" w:eastAsia="Times New Roman" w:hAnsi="Arial" w:cs="Arial"/>
          <w:b/>
          <w:sz w:val="24"/>
          <w:szCs w:val="24"/>
          <w:u w:val="single"/>
        </w:rPr>
        <w:t xml:space="preserve">the Man Christ Jesus. </w:t>
      </w:r>
      <w:r w:rsidR="00A01243" w:rsidRPr="005C672B">
        <w:rPr>
          <w:rFonts w:ascii="Arial" w:eastAsia="Times New Roman" w:hAnsi="Arial" w:cs="Arial"/>
          <w:b/>
          <w:sz w:val="24"/>
          <w:szCs w:val="24"/>
          <w:highlight w:val="yellow"/>
        </w:rPr>
        <w:t>In Him dwelt all the fullness of the Godhead bodily.</w:t>
      </w:r>
      <w:r w:rsidR="00A01243" w:rsidRPr="00EC3639">
        <w:rPr>
          <w:rFonts w:ascii="Arial" w:eastAsia="Times New Roman" w:hAnsi="Arial" w:cs="Arial"/>
          <w:sz w:val="24"/>
          <w:szCs w:val="24"/>
        </w:rPr>
        <w:t xml:space="preserve"> When Christ was crucified, it was His human nature that died. Deity did not sink and die; that would have been impossible. Christ, the Sinless One, will save every son and daughter of Adam who accepts the salvation proffered them, consenting to become the children of God. The Saviour has purchased the fallen race with His own blood. </w:t>
      </w:r>
      <w:r w:rsidR="00A01243" w:rsidRPr="007F4236">
        <w:rPr>
          <w:rFonts w:ascii="Arial" w:eastAsia="Times New Roman" w:hAnsi="Arial" w:cs="Arial"/>
          <w:sz w:val="24"/>
          <w:szCs w:val="24"/>
          <w:u w:val="single"/>
        </w:rPr>
        <w:t>This is a great mystery, a mystery that will not be fully, completely understood in its greatness until the translation of the redeemed shall take place.</w:t>
      </w:r>
      <w:r w:rsidR="00A01243" w:rsidRPr="00EC3639">
        <w:rPr>
          <w:rFonts w:ascii="Arial" w:eastAsia="Times New Roman" w:hAnsi="Arial" w:cs="Arial"/>
          <w:sz w:val="24"/>
          <w:szCs w:val="24"/>
        </w:rPr>
        <w:t xml:space="preserve"> Then the power and greatness and efficacy of the gift of God to man will be understood. </w:t>
      </w:r>
      <w:r w:rsidR="00A01243" w:rsidRPr="007F4236">
        <w:rPr>
          <w:rFonts w:ascii="Arial" w:eastAsia="Times New Roman" w:hAnsi="Arial" w:cs="Arial"/>
          <w:b/>
          <w:sz w:val="24"/>
          <w:szCs w:val="24"/>
        </w:rPr>
        <w:t>But the enemy is determined that this gift shall be so mystified that it will become as nothingness....</w:t>
      </w:r>
      <w:r w:rsidR="00A01243" w:rsidRPr="00EC3639">
        <w:rPr>
          <w:rFonts w:ascii="Arial" w:eastAsia="Times New Roman" w:hAnsi="Arial" w:cs="Arial"/>
          <w:sz w:val="24"/>
          <w:szCs w:val="24"/>
        </w:rPr>
        <w:t xml:space="preserve"> </w:t>
      </w:r>
      <w:r w:rsidR="00A01243" w:rsidRPr="00A66858">
        <w:rPr>
          <w:rFonts w:ascii="Arial" w:eastAsia="Times New Roman" w:hAnsi="Arial" w:cs="Arial"/>
          <w:color w:val="C40091"/>
          <w:sz w:val="24"/>
          <w:szCs w:val="24"/>
        </w:rPr>
        <w:t>{UL 260.2}</w:t>
      </w:r>
    </w:p>
    <w:p w:rsidR="00A01243" w:rsidRPr="00A66858" w:rsidRDefault="00EC3639" w:rsidP="00EC3639">
      <w:pPr>
        <w:rPr>
          <w:rFonts w:ascii="Arial" w:eastAsia="Times New Roman" w:hAnsi="Arial" w:cs="Arial"/>
          <w:color w:val="C40091"/>
          <w:sz w:val="24"/>
          <w:szCs w:val="24"/>
        </w:rPr>
      </w:pPr>
      <w:r>
        <w:rPr>
          <w:rFonts w:ascii="Arial" w:eastAsia="Times New Roman" w:hAnsi="Arial" w:cs="Arial"/>
          <w:sz w:val="24"/>
          <w:szCs w:val="24"/>
        </w:rPr>
        <w:tab/>
      </w:r>
      <w:r w:rsidR="00A01243" w:rsidRPr="00EC3639">
        <w:rPr>
          <w:rFonts w:ascii="Arial" w:eastAsia="Times New Roman" w:hAnsi="Arial" w:cs="Arial"/>
          <w:sz w:val="24"/>
          <w:szCs w:val="24"/>
        </w:rPr>
        <w:t xml:space="preserve">Who by searching can find out God to perfection? The Gospels set forth the character of Christ as infinitely perfect. I wish I could speak of this so that the whole world could hear the object of Christ’s mission and work. Read and search the Scriptures, in which Christ is set forth as the divine object of our faith. When finite man, under the subtle influence of the tempter, comes to question the words of the One who is called “Wonderful, Counsellor, The mighty God, The everlasting Father, The Prince of Peace” (Isaiah 9:6), his conceptions of himself increase, and his conceptions of Christ and God decrease.... </w:t>
      </w:r>
      <w:r w:rsidR="00A01243" w:rsidRPr="00A66858">
        <w:rPr>
          <w:rFonts w:ascii="Arial" w:eastAsia="Times New Roman" w:hAnsi="Arial" w:cs="Arial"/>
          <w:color w:val="C40091"/>
          <w:sz w:val="24"/>
          <w:szCs w:val="24"/>
        </w:rPr>
        <w:t>{UL 260.3}</w:t>
      </w:r>
    </w:p>
    <w:p w:rsidR="00A01243" w:rsidRPr="00EC3639" w:rsidRDefault="00EC3639" w:rsidP="00EC3639">
      <w:pPr>
        <w:rPr>
          <w:rFonts w:ascii="Arial" w:eastAsia="Times New Roman" w:hAnsi="Arial" w:cs="Arial"/>
          <w:sz w:val="24"/>
          <w:szCs w:val="24"/>
        </w:rPr>
      </w:pPr>
      <w:r>
        <w:rPr>
          <w:rFonts w:ascii="Arial" w:eastAsia="Times New Roman" w:hAnsi="Arial" w:cs="Arial"/>
          <w:sz w:val="24"/>
          <w:szCs w:val="24"/>
        </w:rPr>
        <w:tab/>
      </w:r>
      <w:r w:rsidR="00A01243" w:rsidRPr="00EC3639">
        <w:rPr>
          <w:rFonts w:ascii="Arial" w:eastAsia="Times New Roman" w:hAnsi="Arial" w:cs="Arial"/>
          <w:sz w:val="24"/>
          <w:szCs w:val="24"/>
        </w:rPr>
        <w:t xml:space="preserve">The most gifted men on the earth could all find abundant employment, from now until the judgment, for all their God-given powers in exalting the character of Christ. But they would still fail to present Him as He is. The mysteries of redemption, embracing Christ’s divine-human character, His incarnation, His atonement for sin, could employ the pens and the highest mental powers of the wisest men from now until Christ shall be revealed in the clouds of heaven in power and great glory. But though these men should seek with all their power to give a representation of Christ and His work, the representation would fall far short of the reality.... </w:t>
      </w:r>
      <w:r w:rsidR="00A01243" w:rsidRPr="00A66858">
        <w:rPr>
          <w:rFonts w:ascii="Arial" w:eastAsia="Times New Roman" w:hAnsi="Arial" w:cs="Arial"/>
          <w:color w:val="C40091"/>
          <w:sz w:val="24"/>
          <w:szCs w:val="24"/>
        </w:rPr>
        <w:t>{UL 260.4}</w:t>
      </w:r>
    </w:p>
    <w:p w:rsidR="00A01243" w:rsidRPr="00A66858" w:rsidRDefault="00EC3639" w:rsidP="00EC3639">
      <w:pPr>
        <w:rPr>
          <w:rFonts w:ascii="Arial" w:eastAsia="Times New Roman" w:hAnsi="Arial" w:cs="Arial"/>
          <w:color w:val="C40091"/>
          <w:sz w:val="24"/>
          <w:szCs w:val="24"/>
        </w:rPr>
      </w:pPr>
      <w:r>
        <w:rPr>
          <w:rFonts w:ascii="Arial" w:eastAsia="Times New Roman" w:hAnsi="Arial" w:cs="Arial"/>
          <w:sz w:val="24"/>
          <w:szCs w:val="24"/>
        </w:rPr>
        <w:tab/>
      </w:r>
      <w:r w:rsidR="00A01243" w:rsidRPr="007F4236">
        <w:rPr>
          <w:rFonts w:ascii="Arial" w:eastAsia="Times New Roman" w:hAnsi="Arial" w:cs="Arial"/>
          <w:sz w:val="24"/>
          <w:szCs w:val="24"/>
          <w:highlight w:val="yellow"/>
        </w:rPr>
        <w:t>The theme of redemption will employ the minds and tongues of the redeemed through everlasting ages. The reflection of the glory of God will shine forth forever and ever from the Saviour’s face.</w:t>
      </w:r>
      <w:r w:rsidR="00A01243" w:rsidRPr="00EC3639">
        <w:rPr>
          <w:rFonts w:ascii="Arial" w:eastAsia="Times New Roman" w:hAnsi="Arial" w:cs="Arial"/>
          <w:sz w:val="24"/>
          <w:szCs w:val="24"/>
        </w:rPr>
        <w:t>—</w:t>
      </w:r>
      <w:r w:rsidR="00A01243" w:rsidRPr="00A66858">
        <w:rPr>
          <w:rFonts w:ascii="Arial" w:eastAsia="Times New Roman" w:hAnsi="Arial" w:cs="Arial"/>
          <w:color w:val="0541FF"/>
          <w:sz w:val="24"/>
          <w:szCs w:val="24"/>
        </w:rPr>
        <w:t>Letter 280, September 3, 1904</w:t>
      </w:r>
      <w:r w:rsidR="00A01243" w:rsidRPr="00EC3639">
        <w:rPr>
          <w:rFonts w:ascii="Arial" w:eastAsia="Times New Roman" w:hAnsi="Arial" w:cs="Arial"/>
          <w:sz w:val="24"/>
          <w:szCs w:val="24"/>
        </w:rPr>
        <w:t xml:space="preserve">, to “Ministers, Physicians, and Teachers.” </w:t>
      </w:r>
      <w:r w:rsidR="00A01243" w:rsidRPr="00A66858">
        <w:rPr>
          <w:rFonts w:ascii="Arial" w:eastAsia="Times New Roman" w:hAnsi="Arial" w:cs="Arial"/>
          <w:color w:val="C40091"/>
          <w:sz w:val="24"/>
          <w:szCs w:val="24"/>
        </w:rPr>
        <w:t>{UL 260.5}</w:t>
      </w:r>
    </w:p>
    <w:p w:rsidR="00D3238A" w:rsidRDefault="00D3238A" w:rsidP="00A01243">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7AF" w:rsidRDefault="00B347AF" w:rsidP="00BC182C">
      <w:pPr>
        <w:spacing w:after="0"/>
      </w:pPr>
      <w:r>
        <w:separator/>
      </w:r>
    </w:p>
  </w:endnote>
  <w:endnote w:type="continuationSeparator" w:id="1">
    <w:p w:rsidR="00B347AF" w:rsidRDefault="00B347AF" w:rsidP="00BC18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7AF" w:rsidRDefault="00B347AF" w:rsidP="00BC182C">
      <w:pPr>
        <w:spacing w:after="0"/>
      </w:pPr>
      <w:r>
        <w:separator/>
      </w:r>
    </w:p>
  </w:footnote>
  <w:footnote w:type="continuationSeparator" w:id="1">
    <w:p w:rsidR="00B347AF" w:rsidRDefault="00B347AF" w:rsidP="00BC18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2C" w:rsidRPr="000D0E10" w:rsidRDefault="00BC182C" w:rsidP="00BC182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BC182C" w:rsidRDefault="00BC182C" w:rsidP="00BC182C">
    <w:pPr>
      <w:pStyle w:val="Header"/>
      <w:rPr>
        <w:rFonts w:ascii="Century" w:hAnsi="Century"/>
      </w:rPr>
    </w:pPr>
    <w:r w:rsidRPr="000D0E10">
      <w:rPr>
        <w:rFonts w:ascii="Century" w:hAnsi="Century"/>
      </w:rPr>
      <w:t>Written by Ellen G. White</w:t>
    </w:r>
  </w:p>
  <w:p w:rsidR="002A6987" w:rsidRDefault="002A6987" w:rsidP="00BC182C">
    <w:pPr>
      <w:pStyle w:val="Header"/>
      <w:rPr>
        <w:rFonts w:ascii="Century" w:hAnsi="Century"/>
      </w:rPr>
    </w:pPr>
    <w:r>
      <w:rPr>
        <w:rFonts w:ascii="Century" w:hAnsi="Century"/>
      </w:rPr>
      <w:t>Friday, June 25, 2021</w:t>
    </w:r>
  </w:p>
  <w:p w:rsidR="00BC182C" w:rsidRDefault="00BC182C">
    <w:pPr>
      <w:pStyle w:val="Header"/>
    </w:pPr>
  </w:p>
  <w:p w:rsidR="00660375" w:rsidRDefault="00B347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093FD9"/>
    <w:rsid w:val="00093FD9"/>
    <w:rsid w:val="002967EB"/>
    <w:rsid w:val="002A6987"/>
    <w:rsid w:val="005C672B"/>
    <w:rsid w:val="007F392D"/>
    <w:rsid w:val="007F4236"/>
    <w:rsid w:val="00A01243"/>
    <w:rsid w:val="00A14D6C"/>
    <w:rsid w:val="00A66858"/>
    <w:rsid w:val="00B347AF"/>
    <w:rsid w:val="00BC182C"/>
    <w:rsid w:val="00D3238A"/>
    <w:rsid w:val="00EC3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D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FD9"/>
    <w:pPr>
      <w:tabs>
        <w:tab w:val="center" w:pos="4680"/>
        <w:tab w:val="right" w:pos="9360"/>
      </w:tabs>
      <w:spacing w:after="0"/>
    </w:pPr>
  </w:style>
  <w:style w:type="character" w:customStyle="1" w:styleId="HeaderChar">
    <w:name w:val="Header Char"/>
    <w:basedOn w:val="DefaultParagraphFont"/>
    <w:link w:val="Header"/>
    <w:uiPriority w:val="99"/>
    <w:rsid w:val="00093FD9"/>
  </w:style>
  <w:style w:type="paragraph" w:styleId="Footer">
    <w:name w:val="footer"/>
    <w:basedOn w:val="Normal"/>
    <w:link w:val="FooterChar"/>
    <w:uiPriority w:val="99"/>
    <w:semiHidden/>
    <w:unhideWhenUsed/>
    <w:rsid w:val="00BC182C"/>
    <w:pPr>
      <w:tabs>
        <w:tab w:val="center" w:pos="4680"/>
        <w:tab w:val="right" w:pos="9360"/>
      </w:tabs>
      <w:spacing w:after="0"/>
    </w:pPr>
  </w:style>
  <w:style w:type="character" w:customStyle="1" w:styleId="FooterChar">
    <w:name w:val="Footer Char"/>
    <w:basedOn w:val="DefaultParagraphFont"/>
    <w:link w:val="Footer"/>
    <w:uiPriority w:val="99"/>
    <w:semiHidden/>
    <w:rsid w:val="00BC182C"/>
  </w:style>
  <w:style w:type="paragraph" w:styleId="BalloonText">
    <w:name w:val="Balloon Text"/>
    <w:basedOn w:val="Normal"/>
    <w:link w:val="BalloonTextChar"/>
    <w:uiPriority w:val="99"/>
    <w:semiHidden/>
    <w:unhideWhenUsed/>
    <w:rsid w:val="00BC18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491454">
      <w:bodyDiv w:val="1"/>
      <w:marLeft w:val="0"/>
      <w:marRight w:val="0"/>
      <w:marTop w:val="0"/>
      <w:marBottom w:val="0"/>
      <w:divBdr>
        <w:top w:val="none" w:sz="0" w:space="0" w:color="auto"/>
        <w:left w:val="none" w:sz="0" w:space="0" w:color="auto"/>
        <w:bottom w:val="none" w:sz="0" w:space="0" w:color="auto"/>
        <w:right w:val="none" w:sz="0" w:space="0" w:color="auto"/>
      </w:divBdr>
      <w:divsChild>
        <w:div w:id="394620059">
          <w:marLeft w:val="0"/>
          <w:marRight w:val="0"/>
          <w:marTop w:val="0"/>
          <w:marBottom w:val="0"/>
          <w:divBdr>
            <w:top w:val="none" w:sz="0" w:space="0" w:color="auto"/>
            <w:left w:val="none" w:sz="0" w:space="0" w:color="auto"/>
            <w:bottom w:val="none" w:sz="0" w:space="0" w:color="auto"/>
            <w:right w:val="none" w:sz="0" w:space="0" w:color="auto"/>
          </w:divBdr>
          <w:divsChild>
            <w:div w:id="135873958">
              <w:marLeft w:val="0"/>
              <w:marRight w:val="0"/>
              <w:marTop w:val="0"/>
              <w:marBottom w:val="0"/>
              <w:divBdr>
                <w:top w:val="none" w:sz="0" w:space="0" w:color="auto"/>
                <w:left w:val="none" w:sz="0" w:space="0" w:color="auto"/>
                <w:bottom w:val="none" w:sz="0" w:space="0" w:color="auto"/>
                <w:right w:val="none" w:sz="0" w:space="0" w:color="auto"/>
              </w:divBdr>
            </w:div>
          </w:divsChild>
        </w:div>
        <w:div w:id="1765568072">
          <w:marLeft w:val="0"/>
          <w:marRight w:val="0"/>
          <w:marTop w:val="0"/>
          <w:marBottom w:val="0"/>
          <w:divBdr>
            <w:top w:val="none" w:sz="0" w:space="0" w:color="auto"/>
            <w:left w:val="none" w:sz="0" w:space="0" w:color="auto"/>
            <w:bottom w:val="none" w:sz="0" w:space="0" w:color="auto"/>
            <w:right w:val="none" w:sz="0" w:space="0" w:color="auto"/>
          </w:divBdr>
          <w:divsChild>
            <w:div w:id="595331716">
              <w:marLeft w:val="0"/>
              <w:marRight w:val="0"/>
              <w:marTop w:val="0"/>
              <w:marBottom w:val="0"/>
              <w:divBdr>
                <w:top w:val="none" w:sz="0" w:space="0" w:color="auto"/>
                <w:left w:val="none" w:sz="0" w:space="0" w:color="auto"/>
                <w:bottom w:val="none" w:sz="0" w:space="0" w:color="auto"/>
                <w:right w:val="none" w:sz="0" w:space="0" w:color="auto"/>
              </w:divBdr>
            </w:div>
          </w:divsChild>
        </w:div>
        <w:div w:id="986976892">
          <w:marLeft w:val="0"/>
          <w:marRight w:val="0"/>
          <w:marTop w:val="0"/>
          <w:marBottom w:val="0"/>
          <w:divBdr>
            <w:top w:val="none" w:sz="0" w:space="0" w:color="auto"/>
            <w:left w:val="none" w:sz="0" w:space="0" w:color="auto"/>
            <w:bottom w:val="none" w:sz="0" w:space="0" w:color="auto"/>
            <w:right w:val="none" w:sz="0" w:space="0" w:color="auto"/>
          </w:divBdr>
          <w:divsChild>
            <w:div w:id="1632787020">
              <w:marLeft w:val="0"/>
              <w:marRight w:val="0"/>
              <w:marTop w:val="0"/>
              <w:marBottom w:val="0"/>
              <w:divBdr>
                <w:top w:val="none" w:sz="0" w:space="0" w:color="auto"/>
                <w:left w:val="none" w:sz="0" w:space="0" w:color="auto"/>
                <w:bottom w:val="none" w:sz="0" w:space="0" w:color="auto"/>
                <w:right w:val="none" w:sz="0" w:space="0" w:color="auto"/>
              </w:divBdr>
            </w:div>
          </w:divsChild>
        </w:div>
        <w:div w:id="1877113133">
          <w:marLeft w:val="0"/>
          <w:marRight w:val="0"/>
          <w:marTop w:val="0"/>
          <w:marBottom w:val="0"/>
          <w:divBdr>
            <w:top w:val="none" w:sz="0" w:space="0" w:color="auto"/>
            <w:left w:val="none" w:sz="0" w:space="0" w:color="auto"/>
            <w:bottom w:val="none" w:sz="0" w:space="0" w:color="auto"/>
            <w:right w:val="none" w:sz="0" w:space="0" w:color="auto"/>
          </w:divBdr>
          <w:divsChild>
            <w:div w:id="661661782">
              <w:marLeft w:val="0"/>
              <w:marRight w:val="0"/>
              <w:marTop w:val="0"/>
              <w:marBottom w:val="0"/>
              <w:divBdr>
                <w:top w:val="none" w:sz="0" w:space="0" w:color="auto"/>
                <w:left w:val="none" w:sz="0" w:space="0" w:color="auto"/>
                <w:bottom w:val="none" w:sz="0" w:space="0" w:color="auto"/>
                <w:right w:val="none" w:sz="0" w:space="0" w:color="auto"/>
              </w:divBdr>
            </w:div>
          </w:divsChild>
        </w:div>
        <w:div w:id="556548042">
          <w:marLeft w:val="0"/>
          <w:marRight w:val="0"/>
          <w:marTop w:val="0"/>
          <w:marBottom w:val="0"/>
          <w:divBdr>
            <w:top w:val="none" w:sz="0" w:space="0" w:color="auto"/>
            <w:left w:val="none" w:sz="0" w:space="0" w:color="auto"/>
            <w:bottom w:val="none" w:sz="0" w:space="0" w:color="auto"/>
            <w:right w:val="none" w:sz="0" w:space="0" w:color="auto"/>
          </w:divBdr>
          <w:divsChild>
            <w:div w:id="1474445030">
              <w:marLeft w:val="0"/>
              <w:marRight w:val="0"/>
              <w:marTop w:val="0"/>
              <w:marBottom w:val="0"/>
              <w:divBdr>
                <w:top w:val="none" w:sz="0" w:space="0" w:color="auto"/>
                <w:left w:val="none" w:sz="0" w:space="0" w:color="auto"/>
                <w:bottom w:val="none" w:sz="0" w:space="0" w:color="auto"/>
                <w:right w:val="none" w:sz="0" w:space="0" w:color="auto"/>
              </w:divBdr>
            </w:div>
          </w:divsChild>
        </w:div>
        <w:div w:id="1860583342">
          <w:marLeft w:val="0"/>
          <w:marRight w:val="0"/>
          <w:marTop w:val="0"/>
          <w:marBottom w:val="0"/>
          <w:divBdr>
            <w:top w:val="none" w:sz="0" w:space="0" w:color="auto"/>
            <w:left w:val="none" w:sz="0" w:space="0" w:color="auto"/>
            <w:bottom w:val="none" w:sz="0" w:space="0" w:color="auto"/>
            <w:right w:val="none" w:sz="0" w:space="0" w:color="auto"/>
          </w:divBdr>
          <w:divsChild>
            <w:div w:id="12415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4936">
      <w:bodyDiv w:val="1"/>
      <w:marLeft w:val="0"/>
      <w:marRight w:val="0"/>
      <w:marTop w:val="0"/>
      <w:marBottom w:val="0"/>
      <w:divBdr>
        <w:top w:val="none" w:sz="0" w:space="0" w:color="auto"/>
        <w:left w:val="none" w:sz="0" w:space="0" w:color="auto"/>
        <w:bottom w:val="none" w:sz="0" w:space="0" w:color="auto"/>
        <w:right w:val="none" w:sz="0" w:space="0" w:color="auto"/>
      </w:divBdr>
      <w:divsChild>
        <w:div w:id="1669358267">
          <w:marLeft w:val="0"/>
          <w:marRight w:val="0"/>
          <w:marTop w:val="0"/>
          <w:marBottom w:val="0"/>
          <w:divBdr>
            <w:top w:val="none" w:sz="0" w:space="0" w:color="auto"/>
            <w:left w:val="none" w:sz="0" w:space="0" w:color="auto"/>
            <w:bottom w:val="none" w:sz="0" w:space="0" w:color="auto"/>
            <w:right w:val="none" w:sz="0" w:space="0" w:color="auto"/>
          </w:divBdr>
          <w:divsChild>
            <w:div w:id="1705671641">
              <w:marLeft w:val="0"/>
              <w:marRight w:val="0"/>
              <w:marTop w:val="0"/>
              <w:marBottom w:val="0"/>
              <w:divBdr>
                <w:top w:val="none" w:sz="0" w:space="0" w:color="auto"/>
                <w:left w:val="none" w:sz="0" w:space="0" w:color="auto"/>
                <w:bottom w:val="none" w:sz="0" w:space="0" w:color="auto"/>
                <w:right w:val="none" w:sz="0" w:space="0" w:color="auto"/>
              </w:divBdr>
            </w:div>
          </w:divsChild>
        </w:div>
        <w:div w:id="1185556964">
          <w:marLeft w:val="0"/>
          <w:marRight w:val="0"/>
          <w:marTop w:val="0"/>
          <w:marBottom w:val="0"/>
          <w:divBdr>
            <w:top w:val="none" w:sz="0" w:space="0" w:color="auto"/>
            <w:left w:val="none" w:sz="0" w:space="0" w:color="auto"/>
            <w:bottom w:val="none" w:sz="0" w:space="0" w:color="auto"/>
            <w:right w:val="none" w:sz="0" w:space="0" w:color="auto"/>
          </w:divBdr>
          <w:divsChild>
            <w:div w:id="1003750262">
              <w:marLeft w:val="0"/>
              <w:marRight w:val="0"/>
              <w:marTop w:val="0"/>
              <w:marBottom w:val="0"/>
              <w:divBdr>
                <w:top w:val="none" w:sz="0" w:space="0" w:color="auto"/>
                <w:left w:val="none" w:sz="0" w:space="0" w:color="auto"/>
                <w:bottom w:val="none" w:sz="0" w:space="0" w:color="auto"/>
                <w:right w:val="none" w:sz="0" w:space="0" w:color="auto"/>
              </w:divBdr>
            </w:div>
          </w:divsChild>
        </w:div>
        <w:div w:id="25982928">
          <w:marLeft w:val="0"/>
          <w:marRight w:val="0"/>
          <w:marTop w:val="0"/>
          <w:marBottom w:val="0"/>
          <w:divBdr>
            <w:top w:val="none" w:sz="0" w:space="0" w:color="auto"/>
            <w:left w:val="none" w:sz="0" w:space="0" w:color="auto"/>
            <w:bottom w:val="none" w:sz="0" w:space="0" w:color="auto"/>
            <w:right w:val="none" w:sz="0" w:space="0" w:color="auto"/>
          </w:divBdr>
          <w:divsChild>
            <w:div w:id="651180426">
              <w:marLeft w:val="0"/>
              <w:marRight w:val="0"/>
              <w:marTop w:val="0"/>
              <w:marBottom w:val="0"/>
              <w:divBdr>
                <w:top w:val="none" w:sz="0" w:space="0" w:color="auto"/>
                <w:left w:val="none" w:sz="0" w:space="0" w:color="auto"/>
                <w:bottom w:val="none" w:sz="0" w:space="0" w:color="auto"/>
                <w:right w:val="none" w:sz="0" w:space="0" w:color="auto"/>
              </w:divBdr>
            </w:div>
          </w:divsChild>
        </w:div>
        <w:div w:id="1543664153">
          <w:marLeft w:val="0"/>
          <w:marRight w:val="0"/>
          <w:marTop w:val="0"/>
          <w:marBottom w:val="0"/>
          <w:divBdr>
            <w:top w:val="none" w:sz="0" w:space="0" w:color="auto"/>
            <w:left w:val="none" w:sz="0" w:space="0" w:color="auto"/>
            <w:bottom w:val="none" w:sz="0" w:space="0" w:color="auto"/>
            <w:right w:val="none" w:sz="0" w:space="0" w:color="auto"/>
          </w:divBdr>
          <w:divsChild>
            <w:div w:id="307175842">
              <w:marLeft w:val="0"/>
              <w:marRight w:val="0"/>
              <w:marTop w:val="0"/>
              <w:marBottom w:val="0"/>
              <w:divBdr>
                <w:top w:val="none" w:sz="0" w:space="0" w:color="auto"/>
                <w:left w:val="none" w:sz="0" w:space="0" w:color="auto"/>
                <w:bottom w:val="none" w:sz="0" w:space="0" w:color="auto"/>
                <w:right w:val="none" w:sz="0" w:space="0" w:color="auto"/>
              </w:divBdr>
            </w:div>
          </w:divsChild>
        </w:div>
        <w:div w:id="1084768701">
          <w:marLeft w:val="0"/>
          <w:marRight w:val="0"/>
          <w:marTop w:val="0"/>
          <w:marBottom w:val="0"/>
          <w:divBdr>
            <w:top w:val="none" w:sz="0" w:space="0" w:color="auto"/>
            <w:left w:val="none" w:sz="0" w:space="0" w:color="auto"/>
            <w:bottom w:val="none" w:sz="0" w:space="0" w:color="auto"/>
            <w:right w:val="none" w:sz="0" w:space="0" w:color="auto"/>
          </w:divBdr>
          <w:divsChild>
            <w:div w:id="1520311797">
              <w:marLeft w:val="0"/>
              <w:marRight w:val="0"/>
              <w:marTop w:val="0"/>
              <w:marBottom w:val="0"/>
              <w:divBdr>
                <w:top w:val="none" w:sz="0" w:space="0" w:color="auto"/>
                <w:left w:val="none" w:sz="0" w:space="0" w:color="auto"/>
                <w:bottom w:val="none" w:sz="0" w:space="0" w:color="auto"/>
                <w:right w:val="none" w:sz="0" w:space="0" w:color="auto"/>
              </w:divBdr>
            </w:div>
          </w:divsChild>
        </w:div>
        <w:div w:id="203444681">
          <w:marLeft w:val="0"/>
          <w:marRight w:val="0"/>
          <w:marTop w:val="0"/>
          <w:marBottom w:val="0"/>
          <w:divBdr>
            <w:top w:val="none" w:sz="0" w:space="0" w:color="auto"/>
            <w:left w:val="none" w:sz="0" w:space="0" w:color="auto"/>
            <w:bottom w:val="none" w:sz="0" w:space="0" w:color="auto"/>
            <w:right w:val="none" w:sz="0" w:space="0" w:color="auto"/>
          </w:divBdr>
          <w:divsChild>
            <w:div w:id="1283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2021-05-29T21:22:00Z</dcterms:created>
  <dcterms:modified xsi:type="dcterms:W3CDTF">2021-05-30T05:24:00Z</dcterms:modified>
</cp:coreProperties>
</file>