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3D3" w:rsidRDefault="00326E97" w:rsidP="000A53D3">
      <w:pPr>
        <w:spacing w:line="1035" w:lineRule="atLeast"/>
        <w:jc w:val="center"/>
      </w:pPr>
      <w:r>
        <w:rPr>
          <w:rFonts w:ascii="Georgia" w:eastAsia="Times New Roman" w:hAnsi="Georgia" w:cs="Arial"/>
          <w:i/>
          <w:iCs/>
          <w:color w:val="13068C"/>
          <w:sz w:val="39"/>
          <w:szCs w:val="39"/>
        </w:rPr>
        <w:t>Our Accountability</w:t>
      </w:r>
    </w:p>
    <w:p w:rsidR="000A53D3" w:rsidRPr="000A53D3" w:rsidRDefault="000A53D3" w:rsidP="000A53D3">
      <w:pPr>
        <w:jc w:val="center"/>
        <w:rPr>
          <w:rFonts w:ascii="Arial" w:eastAsia="Times New Roman" w:hAnsi="Arial" w:cs="Arial"/>
          <w:b/>
          <w:szCs w:val="24"/>
        </w:rPr>
      </w:pPr>
      <w:r w:rsidRPr="000A53D3">
        <w:rPr>
          <w:rFonts w:ascii="Arial" w:eastAsia="Times New Roman" w:hAnsi="Arial" w:cs="Arial"/>
          <w:b/>
          <w:szCs w:val="24"/>
        </w:rPr>
        <w:t xml:space="preserve">Wherefore then gavest not thou my money into the bank, that at my coming I might have required mine own with usury? </w:t>
      </w:r>
      <w:r w:rsidRPr="008D4006">
        <w:rPr>
          <w:rFonts w:ascii="Arial" w:eastAsia="Times New Roman" w:hAnsi="Arial" w:cs="Arial"/>
          <w:b/>
          <w:color w:val="007A00"/>
          <w:szCs w:val="24"/>
        </w:rPr>
        <w:t>Luke 19:23.</w:t>
      </w:r>
      <w:r w:rsidRPr="000A53D3">
        <w:rPr>
          <w:rFonts w:ascii="Arial" w:eastAsia="Times New Roman" w:hAnsi="Arial" w:cs="Arial"/>
          <w:b/>
          <w:szCs w:val="24"/>
        </w:rPr>
        <w:t xml:space="preserve"> </w:t>
      </w:r>
      <w:r w:rsidRPr="008D4006">
        <w:rPr>
          <w:rFonts w:ascii="Arial" w:eastAsia="Times New Roman" w:hAnsi="Arial" w:cs="Arial"/>
          <w:b/>
          <w:color w:val="C00085"/>
          <w:szCs w:val="24"/>
        </w:rPr>
        <w:t>{UL 291.1}</w:t>
      </w:r>
    </w:p>
    <w:p w:rsidR="000A53D3" w:rsidRPr="008D4006" w:rsidRDefault="00C756DB" w:rsidP="00C756DB">
      <w:pPr>
        <w:rPr>
          <w:rFonts w:ascii="Arial" w:eastAsia="Times New Roman" w:hAnsi="Arial" w:cs="Arial"/>
          <w:color w:val="C00085"/>
          <w:sz w:val="24"/>
          <w:szCs w:val="24"/>
        </w:rPr>
      </w:pPr>
      <w:r>
        <w:rPr>
          <w:rFonts w:ascii="Arial" w:eastAsia="Times New Roman" w:hAnsi="Arial" w:cs="Arial"/>
          <w:sz w:val="24"/>
          <w:szCs w:val="24"/>
        </w:rPr>
        <w:tab/>
      </w:r>
      <w:r w:rsidR="000A53D3" w:rsidRPr="00C756DB">
        <w:rPr>
          <w:rFonts w:ascii="Arial" w:eastAsia="Times New Roman" w:hAnsi="Arial" w:cs="Arial"/>
          <w:sz w:val="24"/>
          <w:szCs w:val="24"/>
        </w:rPr>
        <w:t xml:space="preserve">Our lifetime is precious, and every action should be considered. It has been granted us that we might accomplish a work that will be acknowledged by the Lord as good, enduring as eternity, if we will lay hold of it in the right spirit. It is an intensely solemn thing to live in view of the account we must render to God of our time, our talents, and our influence.... </w:t>
      </w:r>
      <w:r w:rsidR="000A53D3" w:rsidRPr="008D4006">
        <w:rPr>
          <w:rFonts w:ascii="Arial" w:eastAsia="Times New Roman" w:hAnsi="Arial" w:cs="Arial"/>
          <w:color w:val="C00085"/>
          <w:sz w:val="24"/>
          <w:szCs w:val="24"/>
        </w:rPr>
        <w:t>{UL 291.2}</w:t>
      </w:r>
    </w:p>
    <w:p w:rsidR="000A53D3" w:rsidRPr="00C756DB" w:rsidRDefault="00C756DB" w:rsidP="00C756DB">
      <w:pPr>
        <w:rPr>
          <w:rFonts w:ascii="Arial" w:eastAsia="Times New Roman" w:hAnsi="Arial" w:cs="Arial"/>
          <w:sz w:val="24"/>
          <w:szCs w:val="24"/>
        </w:rPr>
      </w:pPr>
      <w:r>
        <w:rPr>
          <w:rFonts w:ascii="Arial" w:eastAsia="Times New Roman" w:hAnsi="Arial" w:cs="Arial"/>
          <w:sz w:val="24"/>
          <w:szCs w:val="24"/>
        </w:rPr>
        <w:tab/>
      </w:r>
      <w:r w:rsidR="000A53D3" w:rsidRPr="00C756DB">
        <w:rPr>
          <w:rFonts w:ascii="Arial" w:eastAsia="Times New Roman" w:hAnsi="Arial" w:cs="Arial"/>
          <w:sz w:val="24"/>
          <w:szCs w:val="24"/>
        </w:rPr>
        <w:t xml:space="preserve">In the use of the talents entrusted to him, no man is called by God to lay off his individual responsibility [so] that another man may do his trading for him. To every man God has given his work, and man is accountable to God for how that work is done.... </w:t>
      </w:r>
      <w:r w:rsidR="000A53D3" w:rsidRPr="008D4006">
        <w:rPr>
          <w:rFonts w:ascii="Arial" w:eastAsia="Times New Roman" w:hAnsi="Arial" w:cs="Arial"/>
          <w:color w:val="C00085"/>
          <w:sz w:val="24"/>
          <w:szCs w:val="24"/>
        </w:rPr>
        <w:t>{UL 291.3}</w:t>
      </w:r>
    </w:p>
    <w:p w:rsidR="000A53D3" w:rsidRPr="00C756DB" w:rsidRDefault="00C756DB" w:rsidP="00C756DB">
      <w:pPr>
        <w:rPr>
          <w:rFonts w:ascii="Arial" w:eastAsia="Times New Roman" w:hAnsi="Arial" w:cs="Arial"/>
          <w:sz w:val="24"/>
          <w:szCs w:val="24"/>
        </w:rPr>
      </w:pPr>
      <w:r>
        <w:rPr>
          <w:rFonts w:ascii="Arial" w:eastAsia="Times New Roman" w:hAnsi="Arial" w:cs="Arial"/>
          <w:sz w:val="24"/>
          <w:szCs w:val="24"/>
        </w:rPr>
        <w:tab/>
      </w:r>
      <w:r w:rsidR="000A53D3" w:rsidRPr="00C756DB">
        <w:rPr>
          <w:rFonts w:ascii="Arial" w:eastAsia="Times New Roman" w:hAnsi="Arial" w:cs="Arial"/>
          <w:sz w:val="24"/>
          <w:szCs w:val="24"/>
        </w:rPr>
        <w:t xml:space="preserve">We are not called upon to give account of our talents to man, but to God. Our mind, our judgment, our tact, our wisdom—all are given to us of God, to be improved for Him; and it is God who will call us to account for the way in which we have used His gifts.... </w:t>
      </w:r>
      <w:r w:rsidR="000A53D3" w:rsidRPr="008D4006">
        <w:rPr>
          <w:rFonts w:ascii="Arial" w:eastAsia="Times New Roman" w:hAnsi="Arial" w:cs="Arial"/>
          <w:color w:val="C00085"/>
          <w:sz w:val="24"/>
          <w:szCs w:val="24"/>
        </w:rPr>
        <w:t>{UL 291.4}</w:t>
      </w:r>
    </w:p>
    <w:p w:rsidR="000A53D3" w:rsidRPr="00C756DB" w:rsidRDefault="00C756DB" w:rsidP="00C756DB">
      <w:pPr>
        <w:rPr>
          <w:rFonts w:ascii="Arial" w:eastAsia="Times New Roman" w:hAnsi="Arial" w:cs="Arial"/>
          <w:sz w:val="24"/>
          <w:szCs w:val="24"/>
        </w:rPr>
      </w:pPr>
      <w:r>
        <w:rPr>
          <w:rFonts w:ascii="Arial" w:eastAsia="Times New Roman" w:hAnsi="Arial" w:cs="Arial"/>
          <w:sz w:val="24"/>
          <w:szCs w:val="24"/>
        </w:rPr>
        <w:tab/>
      </w:r>
      <w:r w:rsidR="000A53D3" w:rsidRPr="0000406E">
        <w:rPr>
          <w:rFonts w:ascii="Arial" w:eastAsia="Times New Roman" w:hAnsi="Arial" w:cs="Arial"/>
          <w:b/>
          <w:sz w:val="24"/>
          <w:szCs w:val="24"/>
          <w:highlight w:val="cyan"/>
          <w:u w:val="single"/>
        </w:rPr>
        <w:t>The period of life in every case is beset with temptations, and it is through faith in Jesus Christ alone that we shall find grace to help in every time of need. But each worker has a life to live, a character to form. Each period of life brings with the passing years some special opportunities for work; and each advancing year must be made use of, improved to the very best of human capability. This, with the aid of divine agencies, will show improvement, advancement onward and upward, walking step by step in a safe path heavenward.</w:t>
      </w:r>
      <w:r w:rsidR="000A53D3" w:rsidRPr="0000406E">
        <w:rPr>
          <w:rFonts w:ascii="Arial" w:eastAsia="Times New Roman" w:hAnsi="Arial" w:cs="Arial"/>
          <w:b/>
          <w:sz w:val="24"/>
          <w:szCs w:val="24"/>
          <w:u w:val="single"/>
        </w:rPr>
        <w:t xml:space="preserve"> </w:t>
      </w:r>
      <w:r w:rsidR="000A53D3" w:rsidRPr="008D4006">
        <w:rPr>
          <w:rFonts w:ascii="Arial" w:eastAsia="Times New Roman" w:hAnsi="Arial" w:cs="Arial"/>
          <w:color w:val="C00085"/>
          <w:sz w:val="24"/>
          <w:szCs w:val="24"/>
        </w:rPr>
        <w:t>{UL 291.5}</w:t>
      </w:r>
    </w:p>
    <w:p w:rsidR="000A53D3" w:rsidRPr="00C756DB" w:rsidRDefault="00C756DB" w:rsidP="00C756DB">
      <w:pPr>
        <w:rPr>
          <w:rFonts w:ascii="Arial" w:eastAsia="Times New Roman" w:hAnsi="Arial" w:cs="Arial"/>
          <w:sz w:val="24"/>
          <w:szCs w:val="24"/>
        </w:rPr>
      </w:pPr>
      <w:r>
        <w:rPr>
          <w:rFonts w:ascii="Arial" w:eastAsia="Times New Roman" w:hAnsi="Arial" w:cs="Arial"/>
          <w:sz w:val="24"/>
          <w:szCs w:val="24"/>
        </w:rPr>
        <w:tab/>
      </w:r>
      <w:r w:rsidR="000A53D3" w:rsidRPr="00C756DB">
        <w:rPr>
          <w:rFonts w:ascii="Arial" w:eastAsia="Times New Roman" w:hAnsi="Arial" w:cs="Arial"/>
          <w:sz w:val="24"/>
          <w:szCs w:val="24"/>
        </w:rPr>
        <w:t>Each day, each hour of life, from childhood to youth, from youth to middle age, and onward to old age, our life history is being as faithfully recorded in the books of heaven as the polished plate of the artist reflects the features of the sitter. Each day, each hour, brings with it advantages which the human agent must improve. We cannot afford to lose a moment by doing careless work for the Lord. We must use our entrusted talents with fidelity, that earnest, honest, pure, clean work may bring glory to God. Nothing less will be accepted by Him. Our work in this world is to reveal the pure principles that are current in heaven. This is the only kind of work that will be acknowledged in the courts of heaven, and accepted as pure and holy by the Lord.—</w:t>
      </w:r>
      <w:r w:rsidR="000A53D3" w:rsidRPr="008D4006">
        <w:rPr>
          <w:rFonts w:ascii="Arial" w:eastAsia="Times New Roman" w:hAnsi="Arial" w:cs="Arial"/>
          <w:color w:val="0000EA"/>
          <w:sz w:val="24"/>
          <w:szCs w:val="24"/>
        </w:rPr>
        <w:t>Manuscript 28, October 4, 1896</w:t>
      </w:r>
      <w:r w:rsidR="000A53D3" w:rsidRPr="00C756DB">
        <w:rPr>
          <w:rFonts w:ascii="Arial" w:eastAsia="Times New Roman" w:hAnsi="Arial" w:cs="Arial"/>
          <w:sz w:val="24"/>
          <w:szCs w:val="24"/>
        </w:rPr>
        <w:t xml:space="preserve">, “To Those Concerned in Publishing </w:t>
      </w:r>
      <w:r w:rsidR="000A53D3" w:rsidRPr="00C756DB">
        <w:rPr>
          <w:rFonts w:ascii="Arial" w:eastAsia="Times New Roman" w:hAnsi="Arial" w:cs="Arial"/>
          <w:i/>
          <w:iCs/>
          <w:sz w:val="24"/>
          <w:szCs w:val="24"/>
        </w:rPr>
        <w:t>Thoughts From the Mount of Blessing</w:t>
      </w:r>
      <w:r w:rsidR="000A53D3" w:rsidRPr="00C756DB">
        <w:rPr>
          <w:rFonts w:ascii="Arial" w:eastAsia="Times New Roman" w:hAnsi="Arial" w:cs="Arial"/>
          <w:sz w:val="24"/>
          <w:szCs w:val="24"/>
        </w:rPr>
        <w:t xml:space="preserve">.” </w:t>
      </w:r>
      <w:r w:rsidR="000A53D3" w:rsidRPr="008D4006">
        <w:rPr>
          <w:rFonts w:ascii="Arial" w:eastAsia="Times New Roman" w:hAnsi="Arial" w:cs="Arial"/>
          <w:color w:val="C00085"/>
          <w:sz w:val="24"/>
          <w:szCs w:val="24"/>
        </w:rPr>
        <w:t>{UL 291.6}</w:t>
      </w:r>
    </w:p>
    <w:p w:rsidR="00D3238A" w:rsidRDefault="00D3238A" w:rsidP="000A53D3">
      <w:pPr>
        <w:jc w:val="center"/>
      </w:pPr>
    </w:p>
    <w:sectPr w:rsidR="00D3238A" w:rsidSect="00F724CD">
      <w:head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2916" w:rsidRDefault="00942916" w:rsidP="000A53D3">
      <w:pPr>
        <w:spacing w:after="0"/>
      </w:pPr>
      <w:r>
        <w:separator/>
      </w:r>
    </w:p>
  </w:endnote>
  <w:endnote w:type="continuationSeparator" w:id="1">
    <w:p w:rsidR="00942916" w:rsidRDefault="00942916" w:rsidP="000A53D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2916" w:rsidRDefault="00942916" w:rsidP="000A53D3">
      <w:pPr>
        <w:spacing w:after="0"/>
      </w:pPr>
      <w:r>
        <w:separator/>
      </w:r>
    </w:p>
  </w:footnote>
  <w:footnote w:type="continuationSeparator" w:id="1">
    <w:p w:rsidR="00942916" w:rsidRDefault="00942916" w:rsidP="000A53D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5E05" w:rsidRPr="000D0E10" w:rsidRDefault="00A0172E" w:rsidP="00215E05">
    <w:pPr>
      <w:tabs>
        <w:tab w:val="center" w:pos="4680"/>
        <w:tab w:val="right" w:pos="9360"/>
      </w:tabs>
      <w:spacing w:after="0"/>
      <w:rPr>
        <w:rFonts w:ascii="Century" w:hAnsi="Century"/>
        <w:i/>
      </w:rPr>
    </w:pPr>
    <w:r w:rsidRPr="000D0E10">
      <w:rPr>
        <w:rFonts w:ascii="Century" w:hAnsi="Century"/>
      </w:rPr>
      <w:t xml:space="preserve">Devotional Book: </w:t>
    </w:r>
    <w:r w:rsidRPr="000D0E10">
      <w:rPr>
        <w:rFonts w:ascii="Century" w:hAnsi="Century"/>
        <w:i/>
      </w:rPr>
      <w:t>The Upward Look</w:t>
    </w:r>
  </w:p>
  <w:p w:rsidR="00660375" w:rsidRDefault="00A0172E">
    <w:pPr>
      <w:pStyle w:val="Header"/>
      <w:rPr>
        <w:rFonts w:ascii="Century" w:hAnsi="Century"/>
      </w:rPr>
    </w:pPr>
    <w:r w:rsidRPr="000D0E10">
      <w:rPr>
        <w:rFonts w:ascii="Century" w:hAnsi="Century"/>
      </w:rPr>
      <w:t>Written by Ellen G. White</w:t>
    </w:r>
  </w:p>
  <w:p w:rsidR="003951B4" w:rsidRPr="003951B4" w:rsidRDefault="008D4006">
    <w:pPr>
      <w:pStyle w:val="Header"/>
      <w:rPr>
        <w:rFonts w:ascii="Century" w:hAnsi="Century"/>
      </w:rPr>
    </w:pPr>
    <w:r>
      <w:rPr>
        <w:rFonts w:ascii="Century" w:hAnsi="Century"/>
      </w:rPr>
      <w:t>Wednesday, October 13, 2021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20"/>
  <w:characterSpacingControl w:val="doNotCompress"/>
  <w:footnotePr>
    <w:footnote w:id="0"/>
    <w:footnote w:id="1"/>
  </w:footnotePr>
  <w:endnotePr>
    <w:endnote w:id="0"/>
    <w:endnote w:id="1"/>
  </w:endnotePr>
  <w:compat/>
  <w:rsids>
    <w:rsidRoot w:val="000A53D3"/>
    <w:rsid w:val="0000406E"/>
    <w:rsid w:val="000A53D3"/>
    <w:rsid w:val="00326E97"/>
    <w:rsid w:val="00364E2D"/>
    <w:rsid w:val="003951B4"/>
    <w:rsid w:val="008D4006"/>
    <w:rsid w:val="00942916"/>
    <w:rsid w:val="00A0172E"/>
    <w:rsid w:val="00AE5388"/>
    <w:rsid w:val="00C756DB"/>
    <w:rsid w:val="00D32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53D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53D3"/>
    <w:pPr>
      <w:tabs>
        <w:tab w:val="center" w:pos="4680"/>
        <w:tab w:val="right" w:pos="9360"/>
      </w:tabs>
      <w:spacing w:after="0"/>
    </w:pPr>
  </w:style>
  <w:style w:type="character" w:customStyle="1" w:styleId="HeaderChar">
    <w:name w:val="Header Char"/>
    <w:basedOn w:val="DefaultParagraphFont"/>
    <w:link w:val="Header"/>
    <w:uiPriority w:val="99"/>
    <w:rsid w:val="000A53D3"/>
  </w:style>
  <w:style w:type="paragraph" w:styleId="Footer">
    <w:name w:val="footer"/>
    <w:basedOn w:val="Normal"/>
    <w:link w:val="FooterChar"/>
    <w:uiPriority w:val="99"/>
    <w:semiHidden/>
    <w:unhideWhenUsed/>
    <w:rsid w:val="000A53D3"/>
    <w:pPr>
      <w:tabs>
        <w:tab w:val="center" w:pos="4680"/>
        <w:tab w:val="right" w:pos="9360"/>
      </w:tabs>
      <w:spacing w:after="0"/>
    </w:pPr>
  </w:style>
  <w:style w:type="character" w:customStyle="1" w:styleId="FooterChar">
    <w:name w:val="Footer Char"/>
    <w:basedOn w:val="DefaultParagraphFont"/>
    <w:link w:val="Footer"/>
    <w:uiPriority w:val="99"/>
    <w:semiHidden/>
    <w:rsid w:val="000A53D3"/>
  </w:style>
  <w:style w:type="paragraph" w:styleId="BalloonText">
    <w:name w:val="Balloon Text"/>
    <w:basedOn w:val="Normal"/>
    <w:link w:val="BalloonTextChar"/>
    <w:uiPriority w:val="99"/>
    <w:semiHidden/>
    <w:unhideWhenUsed/>
    <w:rsid w:val="000A53D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53D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81354154">
      <w:bodyDiv w:val="1"/>
      <w:marLeft w:val="0"/>
      <w:marRight w:val="0"/>
      <w:marTop w:val="0"/>
      <w:marBottom w:val="0"/>
      <w:divBdr>
        <w:top w:val="none" w:sz="0" w:space="0" w:color="auto"/>
        <w:left w:val="none" w:sz="0" w:space="0" w:color="auto"/>
        <w:bottom w:val="none" w:sz="0" w:space="0" w:color="auto"/>
        <w:right w:val="none" w:sz="0" w:space="0" w:color="auto"/>
      </w:divBdr>
      <w:divsChild>
        <w:div w:id="1499930752">
          <w:marLeft w:val="0"/>
          <w:marRight w:val="0"/>
          <w:marTop w:val="0"/>
          <w:marBottom w:val="0"/>
          <w:divBdr>
            <w:top w:val="none" w:sz="0" w:space="0" w:color="auto"/>
            <w:left w:val="none" w:sz="0" w:space="0" w:color="auto"/>
            <w:bottom w:val="none" w:sz="0" w:space="0" w:color="auto"/>
            <w:right w:val="none" w:sz="0" w:space="0" w:color="auto"/>
          </w:divBdr>
          <w:divsChild>
            <w:div w:id="2003464275">
              <w:marLeft w:val="0"/>
              <w:marRight w:val="0"/>
              <w:marTop w:val="0"/>
              <w:marBottom w:val="0"/>
              <w:divBdr>
                <w:top w:val="none" w:sz="0" w:space="0" w:color="auto"/>
                <w:left w:val="none" w:sz="0" w:space="0" w:color="auto"/>
                <w:bottom w:val="none" w:sz="0" w:space="0" w:color="auto"/>
                <w:right w:val="none" w:sz="0" w:space="0" w:color="auto"/>
              </w:divBdr>
            </w:div>
          </w:divsChild>
        </w:div>
        <w:div w:id="2065369217">
          <w:marLeft w:val="0"/>
          <w:marRight w:val="0"/>
          <w:marTop w:val="0"/>
          <w:marBottom w:val="0"/>
          <w:divBdr>
            <w:top w:val="none" w:sz="0" w:space="0" w:color="auto"/>
            <w:left w:val="none" w:sz="0" w:space="0" w:color="auto"/>
            <w:bottom w:val="none" w:sz="0" w:space="0" w:color="auto"/>
            <w:right w:val="none" w:sz="0" w:space="0" w:color="auto"/>
          </w:divBdr>
          <w:divsChild>
            <w:div w:id="1299457640">
              <w:marLeft w:val="0"/>
              <w:marRight w:val="0"/>
              <w:marTop w:val="0"/>
              <w:marBottom w:val="0"/>
              <w:divBdr>
                <w:top w:val="none" w:sz="0" w:space="0" w:color="auto"/>
                <w:left w:val="none" w:sz="0" w:space="0" w:color="auto"/>
                <w:bottom w:val="none" w:sz="0" w:space="0" w:color="auto"/>
                <w:right w:val="none" w:sz="0" w:space="0" w:color="auto"/>
              </w:divBdr>
            </w:div>
          </w:divsChild>
        </w:div>
        <w:div w:id="81876627">
          <w:marLeft w:val="0"/>
          <w:marRight w:val="0"/>
          <w:marTop w:val="0"/>
          <w:marBottom w:val="0"/>
          <w:divBdr>
            <w:top w:val="none" w:sz="0" w:space="0" w:color="auto"/>
            <w:left w:val="none" w:sz="0" w:space="0" w:color="auto"/>
            <w:bottom w:val="none" w:sz="0" w:space="0" w:color="auto"/>
            <w:right w:val="none" w:sz="0" w:space="0" w:color="auto"/>
          </w:divBdr>
          <w:divsChild>
            <w:div w:id="1512795634">
              <w:marLeft w:val="0"/>
              <w:marRight w:val="0"/>
              <w:marTop w:val="0"/>
              <w:marBottom w:val="0"/>
              <w:divBdr>
                <w:top w:val="none" w:sz="0" w:space="0" w:color="auto"/>
                <w:left w:val="none" w:sz="0" w:space="0" w:color="auto"/>
                <w:bottom w:val="none" w:sz="0" w:space="0" w:color="auto"/>
                <w:right w:val="none" w:sz="0" w:space="0" w:color="auto"/>
              </w:divBdr>
            </w:div>
          </w:divsChild>
        </w:div>
        <w:div w:id="1297103512">
          <w:marLeft w:val="0"/>
          <w:marRight w:val="0"/>
          <w:marTop w:val="0"/>
          <w:marBottom w:val="0"/>
          <w:divBdr>
            <w:top w:val="none" w:sz="0" w:space="0" w:color="auto"/>
            <w:left w:val="none" w:sz="0" w:space="0" w:color="auto"/>
            <w:bottom w:val="none" w:sz="0" w:space="0" w:color="auto"/>
            <w:right w:val="none" w:sz="0" w:space="0" w:color="auto"/>
          </w:divBdr>
          <w:divsChild>
            <w:div w:id="1787042613">
              <w:marLeft w:val="0"/>
              <w:marRight w:val="0"/>
              <w:marTop w:val="0"/>
              <w:marBottom w:val="0"/>
              <w:divBdr>
                <w:top w:val="none" w:sz="0" w:space="0" w:color="auto"/>
                <w:left w:val="none" w:sz="0" w:space="0" w:color="auto"/>
                <w:bottom w:val="none" w:sz="0" w:space="0" w:color="auto"/>
                <w:right w:val="none" w:sz="0" w:space="0" w:color="auto"/>
              </w:divBdr>
            </w:div>
          </w:divsChild>
        </w:div>
        <w:div w:id="781994437">
          <w:marLeft w:val="0"/>
          <w:marRight w:val="0"/>
          <w:marTop w:val="0"/>
          <w:marBottom w:val="0"/>
          <w:divBdr>
            <w:top w:val="none" w:sz="0" w:space="0" w:color="auto"/>
            <w:left w:val="none" w:sz="0" w:space="0" w:color="auto"/>
            <w:bottom w:val="none" w:sz="0" w:space="0" w:color="auto"/>
            <w:right w:val="none" w:sz="0" w:space="0" w:color="auto"/>
          </w:divBdr>
          <w:divsChild>
            <w:div w:id="1716928978">
              <w:marLeft w:val="0"/>
              <w:marRight w:val="0"/>
              <w:marTop w:val="0"/>
              <w:marBottom w:val="0"/>
              <w:divBdr>
                <w:top w:val="none" w:sz="0" w:space="0" w:color="auto"/>
                <w:left w:val="none" w:sz="0" w:space="0" w:color="auto"/>
                <w:bottom w:val="none" w:sz="0" w:space="0" w:color="auto"/>
                <w:right w:val="none" w:sz="0" w:space="0" w:color="auto"/>
              </w:divBdr>
            </w:div>
          </w:divsChild>
        </w:div>
        <w:div w:id="1839496694">
          <w:marLeft w:val="0"/>
          <w:marRight w:val="0"/>
          <w:marTop w:val="0"/>
          <w:marBottom w:val="0"/>
          <w:divBdr>
            <w:top w:val="none" w:sz="0" w:space="0" w:color="auto"/>
            <w:left w:val="none" w:sz="0" w:space="0" w:color="auto"/>
            <w:bottom w:val="none" w:sz="0" w:space="0" w:color="auto"/>
            <w:right w:val="none" w:sz="0" w:space="0" w:color="auto"/>
          </w:divBdr>
          <w:divsChild>
            <w:div w:id="645234406">
              <w:marLeft w:val="0"/>
              <w:marRight w:val="0"/>
              <w:marTop w:val="0"/>
              <w:marBottom w:val="0"/>
              <w:divBdr>
                <w:top w:val="none" w:sz="0" w:space="0" w:color="auto"/>
                <w:left w:val="none" w:sz="0" w:space="0" w:color="auto"/>
                <w:bottom w:val="none" w:sz="0" w:space="0" w:color="auto"/>
                <w:right w:val="none" w:sz="0" w:space="0" w:color="auto"/>
              </w:divBdr>
            </w:div>
          </w:divsChild>
        </w:div>
        <w:div w:id="1893156490">
          <w:marLeft w:val="0"/>
          <w:marRight w:val="0"/>
          <w:marTop w:val="0"/>
          <w:marBottom w:val="0"/>
          <w:divBdr>
            <w:top w:val="none" w:sz="0" w:space="0" w:color="auto"/>
            <w:left w:val="none" w:sz="0" w:space="0" w:color="auto"/>
            <w:bottom w:val="none" w:sz="0" w:space="0" w:color="auto"/>
            <w:right w:val="none" w:sz="0" w:space="0" w:color="auto"/>
          </w:divBdr>
          <w:divsChild>
            <w:div w:id="167209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821561">
      <w:bodyDiv w:val="1"/>
      <w:marLeft w:val="0"/>
      <w:marRight w:val="0"/>
      <w:marTop w:val="0"/>
      <w:marBottom w:val="0"/>
      <w:divBdr>
        <w:top w:val="none" w:sz="0" w:space="0" w:color="auto"/>
        <w:left w:val="none" w:sz="0" w:space="0" w:color="auto"/>
        <w:bottom w:val="none" w:sz="0" w:space="0" w:color="auto"/>
        <w:right w:val="none" w:sz="0" w:space="0" w:color="auto"/>
      </w:divBdr>
      <w:divsChild>
        <w:div w:id="1703508731">
          <w:marLeft w:val="0"/>
          <w:marRight w:val="0"/>
          <w:marTop w:val="0"/>
          <w:marBottom w:val="0"/>
          <w:divBdr>
            <w:top w:val="none" w:sz="0" w:space="0" w:color="auto"/>
            <w:left w:val="none" w:sz="0" w:space="0" w:color="auto"/>
            <w:bottom w:val="none" w:sz="0" w:space="0" w:color="auto"/>
            <w:right w:val="none" w:sz="0" w:space="0" w:color="auto"/>
          </w:divBdr>
          <w:divsChild>
            <w:div w:id="800920420">
              <w:marLeft w:val="0"/>
              <w:marRight w:val="0"/>
              <w:marTop w:val="0"/>
              <w:marBottom w:val="0"/>
              <w:divBdr>
                <w:top w:val="none" w:sz="0" w:space="0" w:color="auto"/>
                <w:left w:val="none" w:sz="0" w:space="0" w:color="auto"/>
                <w:bottom w:val="none" w:sz="0" w:space="0" w:color="auto"/>
                <w:right w:val="none" w:sz="0" w:space="0" w:color="auto"/>
              </w:divBdr>
            </w:div>
          </w:divsChild>
        </w:div>
        <w:div w:id="1764375056">
          <w:marLeft w:val="0"/>
          <w:marRight w:val="0"/>
          <w:marTop w:val="0"/>
          <w:marBottom w:val="0"/>
          <w:divBdr>
            <w:top w:val="none" w:sz="0" w:space="0" w:color="auto"/>
            <w:left w:val="none" w:sz="0" w:space="0" w:color="auto"/>
            <w:bottom w:val="none" w:sz="0" w:space="0" w:color="auto"/>
            <w:right w:val="none" w:sz="0" w:space="0" w:color="auto"/>
          </w:divBdr>
          <w:divsChild>
            <w:div w:id="690495463">
              <w:marLeft w:val="0"/>
              <w:marRight w:val="0"/>
              <w:marTop w:val="0"/>
              <w:marBottom w:val="0"/>
              <w:divBdr>
                <w:top w:val="none" w:sz="0" w:space="0" w:color="auto"/>
                <w:left w:val="none" w:sz="0" w:space="0" w:color="auto"/>
                <w:bottom w:val="none" w:sz="0" w:space="0" w:color="auto"/>
                <w:right w:val="none" w:sz="0" w:space="0" w:color="auto"/>
              </w:divBdr>
            </w:div>
          </w:divsChild>
        </w:div>
        <w:div w:id="192159176">
          <w:marLeft w:val="0"/>
          <w:marRight w:val="0"/>
          <w:marTop w:val="0"/>
          <w:marBottom w:val="0"/>
          <w:divBdr>
            <w:top w:val="none" w:sz="0" w:space="0" w:color="auto"/>
            <w:left w:val="none" w:sz="0" w:space="0" w:color="auto"/>
            <w:bottom w:val="none" w:sz="0" w:space="0" w:color="auto"/>
            <w:right w:val="none" w:sz="0" w:space="0" w:color="auto"/>
          </w:divBdr>
          <w:divsChild>
            <w:div w:id="43524682">
              <w:marLeft w:val="0"/>
              <w:marRight w:val="0"/>
              <w:marTop w:val="0"/>
              <w:marBottom w:val="0"/>
              <w:divBdr>
                <w:top w:val="none" w:sz="0" w:space="0" w:color="auto"/>
                <w:left w:val="none" w:sz="0" w:space="0" w:color="auto"/>
                <w:bottom w:val="none" w:sz="0" w:space="0" w:color="auto"/>
                <w:right w:val="none" w:sz="0" w:space="0" w:color="auto"/>
              </w:divBdr>
            </w:div>
          </w:divsChild>
        </w:div>
        <w:div w:id="339164359">
          <w:marLeft w:val="0"/>
          <w:marRight w:val="0"/>
          <w:marTop w:val="0"/>
          <w:marBottom w:val="0"/>
          <w:divBdr>
            <w:top w:val="none" w:sz="0" w:space="0" w:color="auto"/>
            <w:left w:val="none" w:sz="0" w:space="0" w:color="auto"/>
            <w:bottom w:val="none" w:sz="0" w:space="0" w:color="auto"/>
            <w:right w:val="none" w:sz="0" w:space="0" w:color="auto"/>
          </w:divBdr>
          <w:divsChild>
            <w:div w:id="554898864">
              <w:marLeft w:val="0"/>
              <w:marRight w:val="0"/>
              <w:marTop w:val="0"/>
              <w:marBottom w:val="0"/>
              <w:divBdr>
                <w:top w:val="none" w:sz="0" w:space="0" w:color="auto"/>
                <w:left w:val="none" w:sz="0" w:space="0" w:color="auto"/>
                <w:bottom w:val="none" w:sz="0" w:space="0" w:color="auto"/>
                <w:right w:val="none" w:sz="0" w:space="0" w:color="auto"/>
              </w:divBdr>
            </w:div>
          </w:divsChild>
        </w:div>
        <w:div w:id="201795284">
          <w:marLeft w:val="0"/>
          <w:marRight w:val="0"/>
          <w:marTop w:val="0"/>
          <w:marBottom w:val="0"/>
          <w:divBdr>
            <w:top w:val="none" w:sz="0" w:space="0" w:color="auto"/>
            <w:left w:val="none" w:sz="0" w:space="0" w:color="auto"/>
            <w:bottom w:val="none" w:sz="0" w:space="0" w:color="auto"/>
            <w:right w:val="none" w:sz="0" w:space="0" w:color="auto"/>
          </w:divBdr>
          <w:divsChild>
            <w:div w:id="1068382492">
              <w:marLeft w:val="0"/>
              <w:marRight w:val="0"/>
              <w:marTop w:val="0"/>
              <w:marBottom w:val="0"/>
              <w:divBdr>
                <w:top w:val="none" w:sz="0" w:space="0" w:color="auto"/>
                <w:left w:val="none" w:sz="0" w:space="0" w:color="auto"/>
                <w:bottom w:val="none" w:sz="0" w:space="0" w:color="auto"/>
                <w:right w:val="none" w:sz="0" w:space="0" w:color="auto"/>
              </w:divBdr>
            </w:div>
          </w:divsChild>
        </w:div>
        <w:div w:id="66415165">
          <w:marLeft w:val="0"/>
          <w:marRight w:val="0"/>
          <w:marTop w:val="0"/>
          <w:marBottom w:val="0"/>
          <w:divBdr>
            <w:top w:val="none" w:sz="0" w:space="0" w:color="auto"/>
            <w:left w:val="none" w:sz="0" w:space="0" w:color="auto"/>
            <w:bottom w:val="none" w:sz="0" w:space="0" w:color="auto"/>
            <w:right w:val="none" w:sz="0" w:space="0" w:color="auto"/>
          </w:divBdr>
          <w:divsChild>
            <w:div w:id="470052061">
              <w:marLeft w:val="0"/>
              <w:marRight w:val="0"/>
              <w:marTop w:val="0"/>
              <w:marBottom w:val="0"/>
              <w:divBdr>
                <w:top w:val="none" w:sz="0" w:space="0" w:color="auto"/>
                <w:left w:val="none" w:sz="0" w:space="0" w:color="auto"/>
                <w:bottom w:val="none" w:sz="0" w:space="0" w:color="auto"/>
                <w:right w:val="none" w:sz="0" w:space="0" w:color="auto"/>
              </w:divBdr>
            </w:div>
          </w:divsChild>
        </w:div>
        <w:div w:id="2104300858">
          <w:marLeft w:val="0"/>
          <w:marRight w:val="0"/>
          <w:marTop w:val="0"/>
          <w:marBottom w:val="0"/>
          <w:divBdr>
            <w:top w:val="none" w:sz="0" w:space="0" w:color="auto"/>
            <w:left w:val="none" w:sz="0" w:space="0" w:color="auto"/>
            <w:bottom w:val="none" w:sz="0" w:space="0" w:color="auto"/>
            <w:right w:val="none" w:sz="0" w:space="0" w:color="auto"/>
          </w:divBdr>
          <w:divsChild>
            <w:div w:id="135753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374</Words>
  <Characters>2134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2021-09-22T02:34:00Z</dcterms:created>
  <dcterms:modified xsi:type="dcterms:W3CDTF">2021-09-22T05:54:00Z</dcterms:modified>
</cp:coreProperties>
</file>