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F5" w:rsidRDefault="002478F5" w:rsidP="002478F5">
      <w:pPr>
        <w:spacing w:line="1035" w:lineRule="atLeast"/>
        <w:jc w:val="center"/>
      </w:pPr>
      <w:r>
        <w:rPr>
          <w:rFonts w:ascii="Georgia" w:eastAsia="Times New Roman" w:hAnsi="Georgia" w:cs="Arial"/>
          <w:i/>
          <w:iCs/>
          <w:color w:val="13068C"/>
          <w:sz w:val="39"/>
          <w:szCs w:val="39"/>
        </w:rPr>
        <w:t>Our Christian Experience Must Be Animated</w:t>
      </w:r>
    </w:p>
    <w:p w:rsidR="00EA7DEC" w:rsidRPr="00350E7D" w:rsidRDefault="00EA7DEC" w:rsidP="00350E7D">
      <w:pPr>
        <w:jc w:val="center"/>
        <w:rPr>
          <w:rFonts w:ascii="Arial" w:hAnsi="Arial" w:cs="Arial"/>
          <w:b/>
        </w:rPr>
      </w:pPr>
      <w:r w:rsidRPr="00350E7D">
        <w:rPr>
          <w:rFonts w:ascii="Arial" w:hAnsi="Arial" w:cs="Arial"/>
          <w:b/>
        </w:rPr>
        <w:t xml:space="preserve">I counsel thee to buy of me gold tried in the fire, that thou mayest be rich; and white raiment, that thou mayest be clothed, and that the shame of thy nakedness do not appear; and anoint thine eyes with eyesalve, that thou mayest see. As many as I love, I rebuke and chasten: </w:t>
      </w:r>
      <w:r w:rsidR="00350E7D">
        <w:rPr>
          <w:rFonts w:ascii="Arial" w:hAnsi="Arial" w:cs="Arial"/>
          <w:b/>
        </w:rPr>
        <w:br/>
      </w:r>
      <w:r w:rsidRPr="00350E7D">
        <w:rPr>
          <w:rFonts w:ascii="Arial" w:hAnsi="Arial" w:cs="Arial"/>
          <w:b/>
        </w:rPr>
        <w:t xml:space="preserve">be zealous therefore, and repent. </w:t>
      </w:r>
      <w:r w:rsidRPr="006753A7">
        <w:rPr>
          <w:rFonts w:ascii="Arial" w:hAnsi="Arial" w:cs="Arial"/>
          <w:b/>
          <w:color w:val="007400"/>
        </w:rPr>
        <w:t>Revelation 3:18, 19.</w:t>
      </w:r>
      <w:r w:rsidRPr="00350E7D">
        <w:rPr>
          <w:rFonts w:ascii="Arial" w:hAnsi="Arial" w:cs="Arial"/>
          <w:b/>
        </w:rPr>
        <w:t xml:space="preserve"> </w:t>
      </w:r>
      <w:r w:rsidRPr="006753A7">
        <w:rPr>
          <w:rFonts w:ascii="Arial" w:hAnsi="Arial" w:cs="Arial"/>
          <w:b/>
          <w:color w:val="DE006F"/>
        </w:rPr>
        <w:t>{UL 99.1}</w:t>
      </w:r>
    </w:p>
    <w:p w:rsidR="00EA7DEC" w:rsidRPr="00350E7D" w:rsidRDefault="00EA7DEC" w:rsidP="00350E7D">
      <w:pPr>
        <w:ind w:firstLine="720"/>
        <w:rPr>
          <w:rFonts w:ascii="Arial" w:hAnsi="Arial" w:cs="Arial"/>
          <w:sz w:val="24"/>
          <w:szCs w:val="24"/>
        </w:rPr>
      </w:pPr>
      <w:r w:rsidRPr="00FE3DEB">
        <w:rPr>
          <w:rFonts w:ascii="Arial" w:hAnsi="Arial" w:cs="Arial"/>
          <w:b/>
          <w:sz w:val="24"/>
          <w:szCs w:val="24"/>
        </w:rPr>
        <w:t>Our conscience must be purged from dead works to serve the living God.</w:t>
      </w:r>
      <w:r w:rsidRPr="00350E7D">
        <w:rPr>
          <w:rFonts w:ascii="Arial" w:hAnsi="Arial" w:cs="Arial"/>
          <w:sz w:val="24"/>
          <w:szCs w:val="24"/>
        </w:rPr>
        <w:t xml:space="preserve"> </w:t>
      </w:r>
      <w:r w:rsidRPr="00FE3DEB">
        <w:rPr>
          <w:rFonts w:ascii="Arial" w:hAnsi="Arial" w:cs="Arial"/>
          <w:sz w:val="24"/>
          <w:szCs w:val="24"/>
          <w:highlight w:val="yellow"/>
        </w:rPr>
        <w:t>Sanctification means perfect love, perfect obedience, entire conformity to the will of God.</w:t>
      </w:r>
      <w:r w:rsidRPr="00350E7D">
        <w:rPr>
          <w:rFonts w:ascii="Arial" w:hAnsi="Arial" w:cs="Arial"/>
          <w:sz w:val="24"/>
          <w:szCs w:val="24"/>
        </w:rPr>
        <w:t xml:space="preserve"> </w:t>
      </w:r>
      <w:r w:rsidRPr="00FE3DEB">
        <w:rPr>
          <w:rFonts w:ascii="Arial" w:hAnsi="Arial" w:cs="Arial"/>
          <w:sz w:val="24"/>
          <w:szCs w:val="24"/>
          <w:u w:val="single"/>
        </w:rPr>
        <w:t>If our lives are conformed to the life of Christ through the sanctification of mind, soul, and body, our example will have a powerful influence on the world.</w:t>
      </w:r>
      <w:r w:rsidRPr="00350E7D">
        <w:rPr>
          <w:rFonts w:ascii="Arial" w:hAnsi="Arial" w:cs="Arial"/>
          <w:sz w:val="24"/>
          <w:szCs w:val="24"/>
        </w:rPr>
        <w:t xml:space="preserve"> </w:t>
      </w:r>
      <w:r w:rsidRPr="00FE3DEB">
        <w:rPr>
          <w:rFonts w:ascii="Arial" w:hAnsi="Arial" w:cs="Arial"/>
          <w:b/>
          <w:sz w:val="24"/>
          <w:szCs w:val="24"/>
        </w:rPr>
        <w:t>We are not perfect, but it is our privilege to cut away from the entanglements of self and sin, and go on unto perfection..</w:t>
      </w:r>
      <w:r w:rsidRPr="00350E7D">
        <w:rPr>
          <w:rFonts w:ascii="Arial" w:hAnsi="Arial" w:cs="Arial"/>
          <w:sz w:val="24"/>
          <w:szCs w:val="24"/>
        </w:rPr>
        <w:t xml:space="preserve">.. </w:t>
      </w:r>
      <w:r w:rsidRPr="006753A7">
        <w:rPr>
          <w:rFonts w:ascii="Arial" w:hAnsi="Arial" w:cs="Arial"/>
          <w:color w:val="DE006F"/>
          <w:sz w:val="24"/>
          <w:szCs w:val="24"/>
        </w:rPr>
        <w:t>{UL 99.2}</w:t>
      </w:r>
    </w:p>
    <w:p w:rsidR="00EA7DEC" w:rsidRPr="00350E7D" w:rsidRDefault="00EA7DEC" w:rsidP="00350E7D">
      <w:pPr>
        <w:ind w:firstLine="720"/>
        <w:rPr>
          <w:rFonts w:ascii="Arial" w:hAnsi="Arial" w:cs="Arial"/>
          <w:sz w:val="24"/>
          <w:szCs w:val="24"/>
        </w:rPr>
      </w:pPr>
      <w:r w:rsidRPr="00350E7D">
        <w:rPr>
          <w:rFonts w:ascii="Arial" w:hAnsi="Arial" w:cs="Arial"/>
          <w:sz w:val="24"/>
          <w:szCs w:val="24"/>
        </w:rPr>
        <w:t xml:space="preserve">Great possibilities, high and holy attainments, are placed within the reach of all who have true faith. Shall we not anoint our eyes with eyesalve, that we may discern the wondrous things here brought before us? Why do we not with persevering earnestness, work out this prayer, advancing onward and upward, reaching the standard of holiness? We are laborers together with God, and we must work in harmony with one another and with God, “for it is God which worketh in ... [us] both to will and to do of his good pleasure.” ... </w:t>
      </w:r>
      <w:r w:rsidRPr="006753A7">
        <w:rPr>
          <w:rFonts w:ascii="Arial" w:hAnsi="Arial" w:cs="Arial"/>
          <w:color w:val="DE006F"/>
          <w:sz w:val="24"/>
          <w:szCs w:val="24"/>
        </w:rPr>
        <w:t>{UL 99.3}</w:t>
      </w:r>
    </w:p>
    <w:p w:rsidR="00EA7DEC" w:rsidRPr="00350E7D" w:rsidRDefault="00EA7DEC" w:rsidP="00350E7D">
      <w:pPr>
        <w:ind w:firstLine="720"/>
        <w:rPr>
          <w:rFonts w:ascii="Arial" w:hAnsi="Arial" w:cs="Arial"/>
          <w:sz w:val="24"/>
          <w:szCs w:val="24"/>
        </w:rPr>
      </w:pPr>
      <w:r w:rsidRPr="00FE3DEB">
        <w:rPr>
          <w:rFonts w:ascii="Arial" w:hAnsi="Arial" w:cs="Arial"/>
          <w:b/>
          <w:sz w:val="24"/>
          <w:szCs w:val="24"/>
        </w:rPr>
        <w:t>The Lord takes no pleasure in seeing us spiritually weak.</w:t>
      </w:r>
      <w:r w:rsidRPr="00350E7D">
        <w:rPr>
          <w:rFonts w:ascii="Arial" w:hAnsi="Arial" w:cs="Arial"/>
          <w:sz w:val="24"/>
          <w:szCs w:val="24"/>
        </w:rPr>
        <w:t xml:space="preserve"> “God, who commanded the light to shine out of darkness, hath shined in our hearts, to give the light of the knowledge of the glory of God in the face of Jesus Christ. But we have this treasure in earthen vessels, that the excellency of the power may be of God, and not of us</w:t>
      </w:r>
      <w:r w:rsidRPr="00FE3DEB">
        <w:rPr>
          <w:rFonts w:ascii="Arial" w:hAnsi="Arial" w:cs="Arial"/>
          <w:b/>
          <w:sz w:val="24"/>
          <w:szCs w:val="24"/>
          <w:u w:val="single"/>
        </w:rPr>
        <w:t>.” We have conflicts and trials to meet, but we need not fail or be discouraged....</w:t>
      </w:r>
      <w:r w:rsidRPr="006753A7">
        <w:rPr>
          <w:rFonts w:ascii="Arial" w:hAnsi="Arial" w:cs="Arial"/>
          <w:color w:val="DE006F"/>
          <w:sz w:val="24"/>
          <w:szCs w:val="24"/>
        </w:rPr>
        <w:t xml:space="preserve"> {UL 99.4}</w:t>
      </w:r>
    </w:p>
    <w:p w:rsidR="00EA7DEC" w:rsidRPr="00350E7D" w:rsidRDefault="00EA7DEC" w:rsidP="00350E7D">
      <w:pPr>
        <w:ind w:firstLine="720"/>
        <w:rPr>
          <w:rFonts w:ascii="Arial" w:hAnsi="Arial" w:cs="Arial"/>
          <w:sz w:val="24"/>
          <w:szCs w:val="24"/>
        </w:rPr>
      </w:pPr>
      <w:r w:rsidRPr="00FE3DEB">
        <w:rPr>
          <w:rFonts w:ascii="Arial" w:hAnsi="Arial" w:cs="Arial"/>
          <w:sz w:val="24"/>
          <w:szCs w:val="24"/>
          <w:highlight w:val="yellow"/>
        </w:rPr>
        <w:t>God can only be honored when we who profess to believe in Him are conformed to His image.</w:t>
      </w:r>
      <w:r w:rsidRPr="00350E7D">
        <w:rPr>
          <w:rFonts w:ascii="Arial" w:hAnsi="Arial" w:cs="Arial"/>
          <w:sz w:val="24"/>
          <w:szCs w:val="24"/>
        </w:rPr>
        <w:t xml:space="preserve"> We are to represent to the world the beauty of holiness, and we shall never enter the gates of the city of God until we perfect a Christlike character. </w:t>
      </w:r>
      <w:r w:rsidRPr="00FE3DEB">
        <w:rPr>
          <w:rFonts w:ascii="Arial" w:hAnsi="Arial" w:cs="Arial"/>
          <w:b/>
          <w:sz w:val="24"/>
          <w:szCs w:val="24"/>
        </w:rPr>
        <w:t>If we, with trust in God, strive for sanctification, we shall receive it.</w:t>
      </w:r>
      <w:r w:rsidRPr="00350E7D">
        <w:rPr>
          <w:rFonts w:ascii="Arial" w:hAnsi="Arial" w:cs="Arial"/>
          <w:sz w:val="24"/>
          <w:szCs w:val="24"/>
        </w:rPr>
        <w:t xml:space="preserve"> Then as witnesses for Christ, we are to make known what the grace of God has wrought in us. </w:t>
      </w:r>
      <w:r w:rsidRPr="006753A7">
        <w:rPr>
          <w:rFonts w:ascii="Arial" w:hAnsi="Arial" w:cs="Arial"/>
          <w:color w:val="DE006F"/>
          <w:sz w:val="24"/>
          <w:szCs w:val="24"/>
        </w:rPr>
        <w:t>{UL 99.5}</w:t>
      </w:r>
    </w:p>
    <w:p w:rsidR="00EA7DEC" w:rsidRPr="00350E7D" w:rsidRDefault="00EA7DEC" w:rsidP="00350E7D">
      <w:pPr>
        <w:ind w:firstLine="720"/>
        <w:rPr>
          <w:rFonts w:ascii="Arial" w:hAnsi="Arial" w:cs="Arial"/>
          <w:sz w:val="24"/>
          <w:szCs w:val="24"/>
        </w:rPr>
      </w:pPr>
      <w:r w:rsidRPr="00350E7D">
        <w:rPr>
          <w:rFonts w:ascii="Arial" w:hAnsi="Arial" w:cs="Arial"/>
          <w:sz w:val="24"/>
          <w:szCs w:val="24"/>
        </w:rPr>
        <w:t xml:space="preserve">The greatest disquietude we can have is uncertainty. </w:t>
      </w:r>
      <w:r w:rsidRPr="00FE3DEB">
        <w:rPr>
          <w:rFonts w:ascii="Arial" w:hAnsi="Arial" w:cs="Arial"/>
          <w:b/>
          <w:sz w:val="24"/>
          <w:szCs w:val="24"/>
        </w:rPr>
        <w:t xml:space="preserve">The acceptance of the blessings of God brings righteousness and peace. </w:t>
      </w:r>
      <w:r w:rsidRPr="00350E7D">
        <w:rPr>
          <w:rFonts w:ascii="Arial" w:hAnsi="Arial" w:cs="Arial"/>
          <w:sz w:val="24"/>
          <w:szCs w:val="24"/>
        </w:rPr>
        <w:t xml:space="preserve">The fruit of righteousness is quietness and assurance forever. </w:t>
      </w:r>
      <w:r w:rsidRPr="00FE3DEB">
        <w:rPr>
          <w:rFonts w:ascii="Arial" w:hAnsi="Arial" w:cs="Arial"/>
          <w:b/>
          <w:sz w:val="24"/>
          <w:szCs w:val="24"/>
        </w:rPr>
        <w:t>We must have simplicity and Godlike sincerity. We must have that wisdom which cometh from above.</w:t>
      </w:r>
      <w:r w:rsidRPr="00350E7D">
        <w:rPr>
          <w:rFonts w:ascii="Arial" w:hAnsi="Arial" w:cs="Arial"/>
          <w:sz w:val="24"/>
          <w:szCs w:val="24"/>
        </w:rPr>
        <w:t xml:space="preserve"> </w:t>
      </w:r>
      <w:r w:rsidRPr="00FE3DEB">
        <w:rPr>
          <w:rFonts w:ascii="Arial" w:hAnsi="Arial" w:cs="Arial"/>
          <w:sz w:val="24"/>
          <w:szCs w:val="24"/>
          <w:highlight w:val="yellow"/>
        </w:rPr>
        <w:t>Our Christian experience must be animated by piety, and instinct with the divine life</w:t>
      </w:r>
      <w:r w:rsidRPr="00350E7D">
        <w:rPr>
          <w:rFonts w:ascii="Arial" w:hAnsi="Arial" w:cs="Arial"/>
          <w:sz w:val="24"/>
          <w:szCs w:val="24"/>
        </w:rPr>
        <w:t>.—</w:t>
      </w:r>
      <w:r w:rsidRPr="006753A7">
        <w:rPr>
          <w:rFonts w:ascii="Arial" w:hAnsi="Arial" w:cs="Arial"/>
          <w:color w:val="1111FF"/>
          <w:sz w:val="24"/>
          <w:szCs w:val="24"/>
        </w:rPr>
        <w:t>Manuscript 38, March 26, 1899</w:t>
      </w:r>
      <w:r w:rsidRPr="00350E7D">
        <w:rPr>
          <w:rFonts w:ascii="Arial" w:hAnsi="Arial" w:cs="Arial"/>
          <w:sz w:val="24"/>
          <w:szCs w:val="24"/>
        </w:rPr>
        <w:t xml:space="preserve">, “The Will of God Concerning You.” </w:t>
      </w:r>
      <w:r w:rsidRPr="006753A7">
        <w:rPr>
          <w:rFonts w:ascii="Arial" w:hAnsi="Arial" w:cs="Arial"/>
          <w:color w:val="DE006F"/>
          <w:sz w:val="24"/>
          <w:szCs w:val="24"/>
        </w:rPr>
        <w:t>{UL 99.6}</w:t>
      </w:r>
    </w:p>
    <w:p w:rsidR="00EA7DEC" w:rsidRPr="00350E7D" w:rsidRDefault="00EA7DEC" w:rsidP="00EA7DEC">
      <w:pPr>
        <w:rPr>
          <w:rFonts w:ascii="Arial" w:hAnsi="Arial" w:cs="Arial"/>
          <w:sz w:val="24"/>
          <w:szCs w:val="24"/>
        </w:rPr>
      </w:pPr>
    </w:p>
    <w:p w:rsidR="00FE74C9" w:rsidRPr="00350E7D" w:rsidRDefault="00FE74C9">
      <w:pPr>
        <w:rPr>
          <w:rFonts w:ascii="Arial" w:hAnsi="Arial" w:cs="Arial"/>
          <w:sz w:val="24"/>
          <w:szCs w:val="24"/>
        </w:rPr>
      </w:pPr>
    </w:p>
    <w:sectPr w:rsidR="00FE74C9" w:rsidRPr="00350E7D" w:rsidSect="00F42A5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F3" w:rsidRDefault="00FE08F3" w:rsidP="0027037E">
      <w:pPr>
        <w:spacing w:after="0"/>
      </w:pPr>
      <w:r>
        <w:separator/>
      </w:r>
    </w:p>
  </w:endnote>
  <w:endnote w:type="continuationSeparator" w:id="1">
    <w:p w:rsidR="00FE08F3" w:rsidRDefault="00FE08F3" w:rsidP="002703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F3" w:rsidRDefault="00FE08F3" w:rsidP="0027037E">
      <w:pPr>
        <w:spacing w:after="0"/>
      </w:pPr>
      <w:r>
        <w:separator/>
      </w:r>
    </w:p>
  </w:footnote>
  <w:footnote w:type="continuationSeparator" w:id="1">
    <w:p w:rsidR="00FE08F3" w:rsidRDefault="00FE08F3" w:rsidP="002703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59" w:rsidRPr="00D90A06" w:rsidRDefault="00F42A59" w:rsidP="00F42A5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F42A59" w:rsidRDefault="00F42A59" w:rsidP="00F42A59">
    <w:pPr>
      <w:tabs>
        <w:tab w:val="center" w:pos="4680"/>
        <w:tab w:val="right" w:pos="9360"/>
      </w:tabs>
      <w:spacing w:after="0"/>
      <w:rPr>
        <w:rFonts w:ascii="Century" w:hAnsi="Century"/>
      </w:rPr>
    </w:pPr>
    <w:r w:rsidRPr="00D90A06">
      <w:rPr>
        <w:rFonts w:ascii="Century" w:hAnsi="Century"/>
      </w:rPr>
      <w:t>Written by Ellen G. White</w:t>
    </w:r>
  </w:p>
  <w:p w:rsidR="00F42A59" w:rsidRDefault="00F42A59" w:rsidP="00F42A59">
    <w:pPr>
      <w:tabs>
        <w:tab w:val="center" w:pos="4680"/>
        <w:tab w:val="right" w:pos="9360"/>
      </w:tabs>
      <w:spacing w:after="0"/>
      <w:rPr>
        <w:rFonts w:ascii="Century" w:hAnsi="Century"/>
      </w:rPr>
    </w:pPr>
    <w:r>
      <w:rPr>
        <w:rFonts w:ascii="Century" w:hAnsi="Century"/>
      </w:rPr>
      <w:t>Friday, March 13, 2020</w:t>
    </w:r>
  </w:p>
  <w:p w:rsidR="00F42A59" w:rsidRDefault="00F42A59">
    <w:pPr>
      <w:pStyle w:val="Header"/>
    </w:pPr>
  </w:p>
  <w:p w:rsidR="00F42A59" w:rsidRDefault="00F42A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DEC"/>
    <w:rsid w:val="002478F5"/>
    <w:rsid w:val="0027037E"/>
    <w:rsid w:val="003125A5"/>
    <w:rsid w:val="00350E7D"/>
    <w:rsid w:val="006753A7"/>
    <w:rsid w:val="00BF5677"/>
    <w:rsid w:val="00EA7DEC"/>
    <w:rsid w:val="00F42A59"/>
    <w:rsid w:val="00FE08F3"/>
    <w:rsid w:val="00FE3DEB"/>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EC"/>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DEC"/>
    <w:pPr>
      <w:tabs>
        <w:tab w:val="center" w:pos="4680"/>
        <w:tab w:val="right" w:pos="9360"/>
      </w:tabs>
      <w:spacing w:after="0"/>
    </w:pPr>
  </w:style>
  <w:style w:type="character" w:customStyle="1" w:styleId="HeaderChar">
    <w:name w:val="Header Char"/>
    <w:basedOn w:val="DefaultParagraphFont"/>
    <w:link w:val="Header"/>
    <w:uiPriority w:val="99"/>
    <w:rsid w:val="00EA7DEC"/>
  </w:style>
  <w:style w:type="paragraph" w:styleId="Footer">
    <w:name w:val="footer"/>
    <w:basedOn w:val="Normal"/>
    <w:link w:val="FooterChar"/>
    <w:uiPriority w:val="99"/>
    <w:semiHidden/>
    <w:unhideWhenUsed/>
    <w:rsid w:val="00F42A59"/>
    <w:pPr>
      <w:tabs>
        <w:tab w:val="center" w:pos="4680"/>
        <w:tab w:val="right" w:pos="9360"/>
      </w:tabs>
      <w:spacing w:after="0"/>
    </w:pPr>
  </w:style>
  <w:style w:type="character" w:customStyle="1" w:styleId="FooterChar">
    <w:name w:val="Footer Char"/>
    <w:basedOn w:val="DefaultParagraphFont"/>
    <w:link w:val="Footer"/>
    <w:uiPriority w:val="99"/>
    <w:semiHidden/>
    <w:rsid w:val="00F42A59"/>
  </w:style>
  <w:style w:type="paragraph" w:styleId="BalloonText">
    <w:name w:val="Balloon Text"/>
    <w:basedOn w:val="Normal"/>
    <w:link w:val="BalloonTextChar"/>
    <w:uiPriority w:val="99"/>
    <w:semiHidden/>
    <w:unhideWhenUsed/>
    <w:rsid w:val="00F42A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657571">
      <w:bodyDiv w:val="1"/>
      <w:marLeft w:val="0"/>
      <w:marRight w:val="0"/>
      <w:marTop w:val="0"/>
      <w:marBottom w:val="0"/>
      <w:divBdr>
        <w:top w:val="none" w:sz="0" w:space="0" w:color="auto"/>
        <w:left w:val="none" w:sz="0" w:space="0" w:color="auto"/>
        <w:bottom w:val="none" w:sz="0" w:space="0" w:color="auto"/>
        <w:right w:val="none" w:sz="0" w:space="0" w:color="auto"/>
      </w:divBdr>
      <w:divsChild>
        <w:div w:id="1166171240">
          <w:marLeft w:val="0"/>
          <w:marRight w:val="0"/>
          <w:marTop w:val="0"/>
          <w:marBottom w:val="0"/>
          <w:divBdr>
            <w:top w:val="none" w:sz="0" w:space="0" w:color="auto"/>
            <w:left w:val="none" w:sz="0" w:space="0" w:color="auto"/>
            <w:bottom w:val="none" w:sz="0" w:space="0" w:color="auto"/>
            <w:right w:val="none" w:sz="0" w:space="0" w:color="auto"/>
          </w:divBdr>
          <w:divsChild>
            <w:div w:id="1220558103">
              <w:marLeft w:val="0"/>
              <w:marRight w:val="0"/>
              <w:marTop w:val="0"/>
              <w:marBottom w:val="0"/>
              <w:divBdr>
                <w:top w:val="none" w:sz="0" w:space="0" w:color="auto"/>
                <w:left w:val="none" w:sz="0" w:space="0" w:color="auto"/>
                <w:bottom w:val="none" w:sz="0" w:space="0" w:color="auto"/>
                <w:right w:val="none" w:sz="0" w:space="0" w:color="auto"/>
              </w:divBdr>
            </w:div>
          </w:divsChild>
        </w:div>
        <w:div w:id="1787697500">
          <w:marLeft w:val="0"/>
          <w:marRight w:val="0"/>
          <w:marTop w:val="0"/>
          <w:marBottom w:val="0"/>
          <w:divBdr>
            <w:top w:val="none" w:sz="0" w:space="0" w:color="auto"/>
            <w:left w:val="none" w:sz="0" w:space="0" w:color="auto"/>
            <w:bottom w:val="none" w:sz="0" w:space="0" w:color="auto"/>
            <w:right w:val="none" w:sz="0" w:space="0" w:color="auto"/>
          </w:divBdr>
          <w:divsChild>
            <w:div w:id="660432345">
              <w:marLeft w:val="0"/>
              <w:marRight w:val="0"/>
              <w:marTop w:val="0"/>
              <w:marBottom w:val="0"/>
              <w:divBdr>
                <w:top w:val="none" w:sz="0" w:space="0" w:color="auto"/>
                <w:left w:val="none" w:sz="0" w:space="0" w:color="auto"/>
                <w:bottom w:val="none" w:sz="0" w:space="0" w:color="auto"/>
                <w:right w:val="none" w:sz="0" w:space="0" w:color="auto"/>
              </w:divBdr>
            </w:div>
          </w:divsChild>
        </w:div>
        <w:div w:id="589891267">
          <w:marLeft w:val="0"/>
          <w:marRight w:val="0"/>
          <w:marTop w:val="0"/>
          <w:marBottom w:val="0"/>
          <w:divBdr>
            <w:top w:val="none" w:sz="0" w:space="0" w:color="auto"/>
            <w:left w:val="none" w:sz="0" w:space="0" w:color="auto"/>
            <w:bottom w:val="none" w:sz="0" w:space="0" w:color="auto"/>
            <w:right w:val="none" w:sz="0" w:space="0" w:color="auto"/>
          </w:divBdr>
          <w:divsChild>
            <w:div w:id="1555041862">
              <w:marLeft w:val="0"/>
              <w:marRight w:val="0"/>
              <w:marTop w:val="0"/>
              <w:marBottom w:val="0"/>
              <w:divBdr>
                <w:top w:val="none" w:sz="0" w:space="0" w:color="auto"/>
                <w:left w:val="none" w:sz="0" w:space="0" w:color="auto"/>
                <w:bottom w:val="none" w:sz="0" w:space="0" w:color="auto"/>
                <w:right w:val="none" w:sz="0" w:space="0" w:color="auto"/>
              </w:divBdr>
            </w:div>
          </w:divsChild>
        </w:div>
        <w:div w:id="1473477023">
          <w:marLeft w:val="0"/>
          <w:marRight w:val="0"/>
          <w:marTop w:val="0"/>
          <w:marBottom w:val="0"/>
          <w:divBdr>
            <w:top w:val="none" w:sz="0" w:space="0" w:color="auto"/>
            <w:left w:val="none" w:sz="0" w:space="0" w:color="auto"/>
            <w:bottom w:val="none" w:sz="0" w:space="0" w:color="auto"/>
            <w:right w:val="none" w:sz="0" w:space="0" w:color="auto"/>
          </w:divBdr>
          <w:divsChild>
            <w:div w:id="1912539833">
              <w:marLeft w:val="0"/>
              <w:marRight w:val="0"/>
              <w:marTop w:val="0"/>
              <w:marBottom w:val="0"/>
              <w:divBdr>
                <w:top w:val="none" w:sz="0" w:space="0" w:color="auto"/>
                <w:left w:val="none" w:sz="0" w:space="0" w:color="auto"/>
                <w:bottom w:val="none" w:sz="0" w:space="0" w:color="auto"/>
                <w:right w:val="none" w:sz="0" w:space="0" w:color="auto"/>
              </w:divBdr>
            </w:div>
          </w:divsChild>
        </w:div>
        <w:div w:id="1648361899">
          <w:marLeft w:val="0"/>
          <w:marRight w:val="0"/>
          <w:marTop w:val="0"/>
          <w:marBottom w:val="0"/>
          <w:divBdr>
            <w:top w:val="none" w:sz="0" w:space="0" w:color="auto"/>
            <w:left w:val="none" w:sz="0" w:space="0" w:color="auto"/>
            <w:bottom w:val="none" w:sz="0" w:space="0" w:color="auto"/>
            <w:right w:val="none" w:sz="0" w:space="0" w:color="auto"/>
          </w:divBdr>
          <w:divsChild>
            <w:div w:id="1791244147">
              <w:marLeft w:val="0"/>
              <w:marRight w:val="0"/>
              <w:marTop w:val="0"/>
              <w:marBottom w:val="0"/>
              <w:divBdr>
                <w:top w:val="none" w:sz="0" w:space="0" w:color="auto"/>
                <w:left w:val="none" w:sz="0" w:space="0" w:color="auto"/>
                <w:bottom w:val="none" w:sz="0" w:space="0" w:color="auto"/>
                <w:right w:val="none" w:sz="0" w:space="0" w:color="auto"/>
              </w:divBdr>
            </w:div>
          </w:divsChild>
        </w:div>
        <w:div w:id="1590774565">
          <w:marLeft w:val="0"/>
          <w:marRight w:val="0"/>
          <w:marTop w:val="0"/>
          <w:marBottom w:val="0"/>
          <w:divBdr>
            <w:top w:val="none" w:sz="0" w:space="0" w:color="auto"/>
            <w:left w:val="none" w:sz="0" w:space="0" w:color="auto"/>
            <w:bottom w:val="none" w:sz="0" w:space="0" w:color="auto"/>
            <w:right w:val="none" w:sz="0" w:space="0" w:color="auto"/>
          </w:divBdr>
          <w:divsChild>
            <w:div w:id="326712573">
              <w:marLeft w:val="0"/>
              <w:marRight w:val="0"/>
              <w:marTop w:val="0"/>
              <w:marBottom w:val="0"/>
              <w:divBdr>
                <w:top w:val="none" w:sz="0" w:space="0" w:color="auto"/>
                <w:left w:val="none" w:sz="0" w:space="0" w:color="auto"/>
                <w:bottom w:val="none" w:sz="0" w:space="0" w:color="auto"/>
                <w:right w:val="none" w:sz="0" w:space="0" w:color="auto"/>
              </w:divBdr>
            </w:div>
          </w:divsChild>
        </w:div>
        <w:div w:id="1880044274">
          <w:marLeft w:val="0"/>
          <w:marRight w:val="0"/>
          <w:marTop w:val="0"/>
          <w:marBottom w:val="0"/>
          <w:divBdr>
            <w:top w:val="none" w:sz="0" w:space="0" w:color="auto"/>
            <w:left w:val="none" w:sz="0" w:space="0" w:color="auto"/>
            <w:bottom w:val="none" w:sz="0" w:space="0" w:color="auto"/>
            <w:right w:val="none" w:sz="0" w:space="0" w:color="auto"/>
          </w:divBdr>
          <w:divsChild>
            <w:div w:id="16097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000">
      <w:bodyDiv w:val="1"/>
      <w:marLeft w:val="0"/>
      <w:marRight w:val="0"/>
      <w:marTop w:val="0"/>
      <w:marBottom w:val="0"/>
      <w:divBdr>
        <w:top w:val="none" w:sz="0" w:space="0" w:color="auto"/>
        <w:left w:val="none" w:sz="0" w:space="0" w:color="auto"/>
        <w:bottom w:val="none" w:sz="0" w:space="0" w:color="auto"/>
        <w:right w:val="none" w:sz="0" w:space="0" w:color="auto"/>
      </w:divBdr>
      <w:divsChild>
        <w:div w:id="1279024649">
          <w:marLeft w:val="0"/>
          <w:marRight w:val="0"/>
          <w:marTop w:val="0"/>
          <w:marBottom w:val="0"/>
          <w:divBdr>
            <w:top w:val="none" w:sz="0" w:space="0" w:color="auto"/>
            <w:left w:val="none" w:sz="0" w:space="0" w:color="auto"/>
            <w:bottom w:val="none" w:sz="0" w:space="0" w:color="auto"/>
            <w:right w:val="none" w:sz="0" w:space="0" w:color="auto"/>
          </w:divBdr>
          <w:divsChild>
            <w:div w:id="1581939382">
              <w:marLeft w:val="0"/>
              <w:marRight w:val="0"/>
              <w:marTop w:val="0"/>
              <w:marBottom w:val="0"/>
              <w:divBdr>
                <w:top w:val="none" w:sz="0" w:space="0" w:color="auto"/>
                <w:left w:val="none" w:sz="0" w:space="0" w:color="auto"/>
                <w:bottom w:val="none" w:sz="0" w:space="0" w:color="auto"/>
                <w:right w:val="none" w:sz="0" w:space="0" w:color="auto"/>
              </w:divBdr>
            </w:div>
          </w:divsChild>
        </w:div>
        <w:div w:id="442267222">
          <w:marLeft w:val="0"/>
          <w:marRight w:val="0"/>
          <w:marTop w:val="0"/>
          <w:marBottom w:val="0"/>
          <w:divBdr>
            <w:top w:val="none" w:sz="0" w:space="0" w:color="auto"/>
            <w:left w:val="none" w:sz="0" w:space="0" w:color="auto"/>
            <w:bottom w:val="none" w:sz="0" w:space="0" w:color="auto"/>
            <w:right w:val="none" w:sz="0" w:space="0" w:color="auto"/>
          </w:divBdr>
          <w:divsChild>
            <w:div w:id="633412801">
              <w:marLeft w:val="0"/>
              <w:marRight w:val="0"/>
              <w:marTop w:val="0"/>
              <w:marBottom w:val="0"/>
              <w:divBdr>
                <w:top w:val="none" w:sz="0" w:space="0" w:color="auto"/>
                <w:left w:val="none" w:sz="0" w:space="0" w:color="auto"/>
                <w:bottom w:val="none" w:sz="0" w:space="0" w:color="auto"/>
                <w:right w:val="none" w:sz="0" w:space="0" w:color="auto"/>
              </w:divBdr>
            </w:div>
          </w:divsChild>
        </w:div>
        <w:div w:id="703094884">
          <w:marLeft w:val="0"/>
          <w:marRight w:val="0"/>
          <w:marTop w:val="0"/>
          <w:marBottom w:val="0"/>
          <w:divBdr>
            <w:top w:val="none" w:sz="0" w:space="0" w:color="auto"/>
            <w:left w:val="none" w:sz="0" w:space="0" w:color="auto"/>
            <w:bottom w:val="none" w:sz="0" w:space="0" w:color="auto"/>
            <w:right w:val="none" w:sz="0" w:space="0" w:color="auto"/>
          </w:divBdr>
          <w:divsChild>
            <w:div w:id="1789426407">
              <w:marLeft w:val="0"/>
              <w:marRight w:val="0"/>
              <w:marTop w:val="0"/>
              <w:marBottom w:val="0"/>
              <w:divBdr>
                <w:top w:val="none" w:sz="0" w:space="0" w:color="auto"/>
                <w:left w:val="none" w:sz="0" w:space="0" w:color="auto"/>
                <w:bottom w:val="none" w:sz="0" w:space="0" w:color="auto"/>
                <w:right w:val="none" w:sz="0" w:space="0" w:color="auto"/>
              </w:divBdr>
            </w:div>
          </w:divsChild>
        </w:div>
        <w:div w:id="2127263143">
          <w:marLeft w:val="0"/>
          <w:marRight w:val="0"/>
          <w:marTop w:val="0"/>
          <w:marBottom w:val="0"/>
          <w:divBdr>
            <w:top w:val="none" w:sz="0" w:space="0" w:color="auto"/>
            <w:left w:val="none" w:sz="0" w:space="0" w:color="auto"/>
            <w:bottom w:val="none" w:sz="0" w:space="0" w:color="auto"/>
            <w:right w:val="none" w:sz="0" w:space="0" w:color="auto"/>
          </w:divBdr>
          <w:divsChild>
            <w:div w:id="2062746264">
              <w:marLeft w:val="0"/>
              <w:marRight w:val="0"/>
              <w:marTop w:val="0"/>
              <w:marBottom w:val="0"/>
              <w:divBdr>
                <w:top w:val="none" w:sz="0" w:space="0" w:color="auto"/>
                <w:left w:val="none" w:sz="0" w:space="0" w:color="auto"/>
                <w:bottom w:val="none" w:sz="0" w:space="0" w:color="auto"/>
                <w:right w:val="none" w:sz="0" w:space="0" w:color="auto"/>
              </w:divBdr>
            </w:div>
          </w:divsChild>
        </w:div>
        <w:div w:id="44523497">
          <w:marLeft w:val="0"/>
          <w:marRight w:val="0"/>
          <w:marTop w:val="0"/>
          <w:marBottom w:val="0"/>
          <w:divBdr>
            <w:top w:val="none" w:sz="0" w:space="0" w:color="auto"/>
            <w:left w:val="none" w:sz="0" w:space="0" w:color="auto"/>
            <w:bottom w:val="none" w:sz="0" w:space="0" w:color="auto"/>
            <w:right w:val="none" w:sz="0" w:space="0" w:color="auto"/>
          </w:divBdr>
          <w:divsChild>
            <w:div w:id="1152217156">
              <w:marLeft w:val="0"/>
              <w:marRight w:val="0"/>
              <w:marTop w:val="0"/>
              <w:marBottom w:val="0"/>
              <w:divBdr>
                <w:top w:val="none" w:sz="0" w:space="0" w:color="auto"/>
                <w:left w:val="none" w:sz="0" w:space="0" w:color="auto"/>
                <w:bottom w:val="none" w:sz="0" w:space="0" w:color="auto"/>
                <w:right w:val="none" w:sz="0" w:space="0" w:color="auto"/>
              </w:divBdr>
            </w:div>
          </w:divsChild>
        </w:div>
        <w:div w:id="1653097736">
          <w:marLeft w:val="0"/>
          <w:marRight w:val="0"/>
          <w:marTop w:val="0"/>
          <w:marBottom w:val="0"/>
          <w:divBdr>
            <w:top w:val="none" w:sz="0" w:space="0" w:color="auto"/>
            <w:left w:val="none" w:sz="0" w:space="0" w:color="auto"/>
            <w:bottom w:val="none" w:sz="0" w:space="0" w:color="auto"/>
            <w:right w:val="none" w:sz="0" w:space="0" w:color="auto"/>
          </w:divBdr>
          <w:divsChild>
            <w:div w:id="430397335">
              <w:marLeft w:val="0"/>
              <w:marRight w:val="0"/>
              <w:marTop w:val="0"/>
              <w:marBottom w:val="0"/>
              <w:divBdr>
                <w:top w:val="none" w:sz="0" w:space="0" w:color="auto"/>
                <w:left w:val="none" w:sz="0" w:space="0" w:color="auto"/>
                <w:bottom w:val="none" w:sz="0" w:space="0" w:color="auto"/>
                <w:right w:val="none" w:sz="0" w:space="0" w:color="auto"/>
              </w:divBdr>
            </w:div>
          </w:divsChild>
        </w:div>
        <w:div w:id="1670713299">
          <w:marLeft w:val="0"/>
          <w:marRight w:val="0"/>
          <w:marTop w:val="0"/>
          <w:marBottom w:val="0"/>
          <w:divBdr>
            <w:top w:val="none" w:sz="0" w:space="0" w:color="auto"/>
            <w:left w:val="none" w:sz="0" w:space="0" w:color="auto"/>
            <w:bottom w:val="none" w:sz="0" w:space="0" w:color="auto"/>
            <w:right w:val="none" w:sz="0" w:space="0" w:color="auto"/>
          </w:divBdr>
          <w:divsChild>
            <w:div w:id="18861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2020-02-26T11:57:00Z</dcterms:created>
  <dcterms:modified xsi:type="dcterms:W3CDTF">2020-02-28T10:56:00Z</dcterms:modified>
</cp:coreProperties>
</file>