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267"/>
        <w:gridCol w:w="2059"/>
        <w:gridCol w:w="7427"/>
      </w:tblGrid>
      <w:tr w:rsidR="00880A5B" w:rsidTr="007106AF">
        <w:trPr>
          <w:trHeight w:val="231"/>
        </w:trPr>
        <w:tc>
          <w:tcPr>
            <w:tcW w:w="1267"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59"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2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F151A" w:rsidTr="007106AF">
        <w:trPr>
          <w:trHeight w:val="516"/>
        </w:trPr>
        <w:tc>
          <w:tcPr>
            <w:tcW w:w="1267" w:type="dxa"/>
          </w:tcPr>
          <w:p w:rsidR="00FF151A" w:rsidRPr="00CF5B38" w:rsidRDefault="00111A3B"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10/10/2019</w:t>
            </w:r>
          </w:p>
        </w:tc>
        <w:tc>
          <w:tcPr>
            <w:tcW w:w="2059" w:type="dxa"/>
          </w:tcPr>
          <w:p w:rsidR="00FF151A" w:rsidRPr="00CF5B38" w:rsidRDefault="00111A3B"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Brother Larry</w:t>
            </w:r>
          </w:p>
        </w:tc>
        <w:tc>
          <w:tcPr>
            <w:tcW w:w="7427" w:type="dxa"/>
          </w:tcPr>
          <w:p w:rsidR="00FF151A" w:rsidRDefault="00111A3B" w:rsidP="00F56A12">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Ps 31:24 ~ Be of good courage, and he shall strengthen your heart, all ye that hope in the Lord.</w:t>
            </w:r>
          </w:p>
        </w:tc>
      </w:tr>
      <w:tr w:rsidR="00724D05" w:rsidTr="007106AF">
        <w:trPr>
          <w:trHeight w:val="516"/>
        </w:trPr>
        <w:tc>
          <w:tcPr>
            <w:tcW w:w="1267" w:type="dxa"/>
          </w:tcPr>
          <w:p w:rsidR="00724D05" w:rsidRPr="00CF5B38" w:rsidRDefault="00111A3B"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10/10/2019</w:t>
            </w:r>
          </w:p>
        </w:tc>
        <w:tc>
          <w:tcPr>
            <w:tcW w:w="2059" w:type="dxa"/>
          </w:tcPr>
          <w:p w:rsidR="00724D05" w:rsidRPr="00CF5B38" w:rsidRDefault="00111A3B"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427" w:type="dxa"/>
          </w:tcPr>
          <w:p w:rsidR="007106AF" w:rsidRPr="007106AF" w:rsidRDefault="00442A63" w:rsidP="007106AF">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w:t>
            </w:r>
            <w:r>
              <w:t xml:space="preserve">: </w:t>
            </w:r>
            <w:r w:rsidR="007106AF" w:rsidRPr="007106AF">
              <w:rPr>
                <w:rFonts w:ascii="Times New Roman" w:eastAsia="Times New Roman" w:hAnsi="Times New Roman" w:cs="Times New Roman"/>
                <w:sz w:val="24"/>
                <w:szCs w:val="24"/>
              </w:rPr>
              <w:t xml:space="preserve"> </w:t>
            </w:r>
            <w:r w:rsidR="007106AF" w:rsidRPr="007106AF">
              <w:rPr>
                <w:rFonts w:ascii="Segoe UI Light" w:hAnsi="Segoe UI Light" w:cs="Segoe UI Light"/>
                <w:color w:val="000000" w:themeColor="text1"/>
                <w:sz w:val="24"/>
                <w:szCs w:val="24"/>
              </w:rPr>
              <w:t>If we surrender our lives to His service, we can never be placed in a position for which God has not made provision. Whatever may be our situation, we have a Guide to direct our way; whatever our perplexities, we have a sure Counselor; whatever our sorrow, bereavement, or loneliness, we have a sympathizing Friend. If in our ignorance we make missteps, Christ does not leave us. His voice, clear and distinct, is heard saying, “I am the Way, the Truth, and the Life.” John 14:6. “He shall deliver the needy when he crieth; the poor also, and him that hath no helper.” Psalm 72:12. {COL 173.1}</w:t>
            </w:r>
            <w:r w:rsidR="007106AF">
              <w:rPr>
                <w:rFonts w:ascii="Segoe UI Light" w:hAnsi="Segoe UI Light" w:cs="Segoe UI Light"/>
                <w:color w:val="000000" w:themeColor="text1"/>
                <w:sz w:val="24"/>
                <w:szCs w:val="24"/>
              </w:rPr>
              <w:t xml:space="preserve"> </w:t>
            </w:r>
            <w:r w:rsidR="007106AF" w:rsidRPr="007106AF">
              <w:rPr>
                <w:rFonts w:ascii="Segoe UI Light" w:hAnsi="Segoe UI Light" w:cs="Segoe UI Light"/>
                <w:color w:val="000000" w:themeColor="text1"/>
                <w:sz w:val="24"/>
                <w:szCs w:val="24"/>
              </w:rPr>
              <w:t>The Lord declares that He will be honored by those who draw nigh to Him, who faithfully do His service. “Thou wilt keep him in perfect peace whose mind is stayed on Thee, because he trusteth in Thee.” Isaiah 26:3. The arm of Omnipotence is outstretched to lead us onward and still onward. Go forward, the Lord says; I will send you help. It is for My name’s glory that you ask, and you shall receive. I will be honored before those who are watching for your failure. They shall see My word triumph gloriously. “All things, whatsoever ye shall ask in prayer, believing, ye shall receive.” Matthew 21:22. {COL 173.2}</w:t>
            </w:r>
          </w:p>
          <w:p w:rsidR="00724D05" w:rsidRDefault="00724D05" w:rsidP="00F56A12">
            <w:pPr>
              <w:rPr>
                <w:rFonts w:ascii="Segoe UI Light" w:hAnsi="Segoe UI Light" w:cs="Segoe UI Light"/>
                <w:color w:val="000000" w:themeColor="text1"/>
                <w:sz w:val="24"/>
                <w:szCs w:val="24"/>
              </w:rPr>
            </w:pPr>
          </w:p>
        </w:tc>
      </w:tr>
      <w:tr w:rsidR="00724D05" w:rsidTr="007106AF">
        <w:trPr>
          <w:trHeight w:val="516"/>
        </w:trPr>
        <w:tc>
          <w:tcPr>
            <w:tcW w:w="1267" w:type="dxa"/>
          </w:tcPr>
          <w:p w:rsidR="00724D05" w:rsidRPr="00CF5B38" w:rsidRDefault="00724D05" w:rsidP="001B4448">
            <w:pPr>
              <w:jc w:val="center"/>
              <w:rPr>
                <w:rFonts w:ascii="Segoe UI Light" w:hAnsi="Segoe UI Light" w:cs="Segoe UI Light"/>
                <w:color w:val="000000" w:themeColor="text1"/>
                <w:sz w:val="24"/>
                <w:szCs w:val="24"/>
              </w:rPr>
            </w:pPr>
          </w:p>
        </w:tc>
        <w:tc>
          <w:tcPr>
            <w:tcW w:w="2059" w:type="dxa"/>
          </w:tcPr>
          <w:p w:rsidR="00724D05" w:rsidRPr="00CF5B38" w:rsidRDefault="00724D05" w:rsidP="00F56A12">
            <w:pPr>
              <w:jc w:val="center"/>
              <w:rPr>
                <w:rFonts w:ascii="Segoe UI Light" w:hAnsi="Segoe UI Light" w:cs="Segoe UI Light"/>
                <w:color w:val="000000" w:themeColor="text1"/>
                <w:sz w:val="24"/>
                <w:szCs w:val="24"/>
              </w:rPr>
            </w:pPr>
          </w:p>
        </w:tc>
        <w:tc>
          <w:tcPr>
            <w:tcW w:w="7427" w:type="dxa"/>
          </w:tcPr>
          <w:p w:rsidR="00724D05" w:rsidRDefault="00724D05" w:rsidP="00F56A12">
            <w:pPr>
              <w:rPr>
                <w:rFonts w:ascii="Segoe UI Light" w:hAnsi="Segoe UI Light" w:cs="Segoe UI Light"/>
                <w:color w:val="000000" w:themeColor="text1"/>
                <w:sz w:val="24"/>
                <w:szCs w:val="24"/>
              </w:rPr>
            </w:pPr>
            <w:bookmarkStart w:id="0" w:name="_GoBack"/>
            <w:bookmarkEnd w:id="0"/>
          </w:p>
        </w:tc>
      </w:tr>
      <w:tr w:rsidR="00A21F83" w:rsidTr="007106AF">
        <w:trPr>
          <w:trHeight w:val="516"/>
        </w:trPr>
        <w:tc>
          <w:tcPr>
            <w:tcW w:w="1267" w:type="dxa"/>
          </w:tcPr>
          <w:p w:rsidR="00A21F83" w:rsidRDefault="00A21F83" w:rsidP="001B4448">
            <w:pPr>
              <w:jc w:val="center"/>
              <w:rPr>
                <w:rFonts w:ascii="Segoe UI Light" w:hAnsi="Segoe UI Light" w:cs="Segoe UI Light"/>
                <w:sz w:val="24"/>
                <w:szCs w:val="24"/>
              </w:rPr>
            </w:pPr>
          </w:p>
        </w:tc>
        <w:tc>
          <w:tcPr>
            <w:tcW w:w="2059" w:type="dxa"/>
          </w:tcPr>
          <w:p w:rsidR="00A21F83" w:rsidRDefault="00A21F83" w:rsidP="00F56A12">
            <w:pPr>
              <w:jc w:val="center"/>
              <w:rPr>
                <w:rFonts w:ascii="Segoe UI Light" w:hAnsi="Segoe UI Light" w:cs="Segoe UI Light"/>
                <w:sz w:val="24"/>
                <w:szCs w:val="24"/>
              </w:rPr>
            </w:pPr>
          </w:p>
        </w:tc>
        <w:tc>
          <w:tcPr>
            <w:tcW w:w="7427" w:type="dxa"/>
          </w:tcPr>
          <w:p w:rsidR="00A21F83" w:rsidRDefault="00A21F83" w:rsidP="00F56A12">
            <w:pPr>
              <w:rPr>
                <w:rFonts w:ascii="Segoe UI Light" w:hAnsi="Segoe UI Light" w:cs="Segoe UI Light"/>
                <w:color w:val="000000" w:themeColor="text1"/>
                <w:sz w:val="24"/>
                <w:szCs w:val="24"/>
              </w:rPr>
            </w:pPr>
          </w:p>
        </w:tc>
      </w:tr>
      <w:tr w:rsidR="00A21F83" w:rsidTr="007106AF">
        <w:trPr>
          <w:trHeight w:val="516"/>
        </w:trPr>
        <w:tc>
          <w:tcPr>
            <w:tcW w:w="1267" w:type="dxa"/>
          </w:tcPr>
          <w:p w:rsidR="00A21F83" w:rsidRDefault="00A21F83" w:rsidP="00F56A12">
            <w:pPr>
              <w:jc w:val="center"/>
              <w:rPr>
                <w:rFonts w:ascii="Segoe UI Light" w:hAnsi="Segoe UI Light" w:cs="Segoe UI Light"/>
                <w:sz w:val="24"/>
                <w:szCs w:val="24"/>
              </w:rPr>
            </w:pPr>
          </w:p>
        </w:tc>
        <w:tc>
          <w:tcPr>
            <w:tcW w:w="2059" w:type="dxa"/>
          </w:tcPr>
          <w:p w:rsidR="00A21F83" w:rsidRDefault="00A21F83" w:rsidP="00F56A12">
            <w:pPr>
              <w:jc w:val="center"/>
              <w:rPr>
                <w:rFonts w:ascii="Segoe UI Light" w:hAnsi="Segoe UI Light" w:cs="Segoe UI Light"/>
                <w:sz w:val="24"/>
                <w:szCs w:val="24"/>
              </w:rPr>
            </w:pPr>
          </w:p>
        </w:tc>
        <w:tc>
          <w:tcPr>
            <w:tcW w:w="7427" w:type="dxa"/>
          </w:tcPr>
          <w:p w:rsidR="00A21F83" w:rsidRDefault="00A21F8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r w:rsidR="00A21F83" w:rsidTr="007106AF">
        <w:trPr>
          <w:trHeight w:val="516"/>
        </w:trPr>
        <w:tc>
          <w:tcPr>
            <w:tcW w:w="1267" w:type="dxa"/>
          </w:tcPr>
          <w:p w:rsidR="00A21F83" w:rsidRDefault="00A21F83" w:rsidP="00F56A12">
            <w:pPr>
              <w:jc w:val="center"/>
              <w:rPr>
                <w:rFonts w:ascii="Segoe UI Light" w:hAnsi="Segoe UI Light" w:cs="Segoe UI Light"/>
                <w:sz w:val="24"/>
                <w:szCs w:val="24"/>
              </w:rPr>
            </w:pPr>
          </w:p>
        </w:tc>
        <w:tc>
          <w:tcPr>
            <w:tcW w:w="2059" w:type="dxa"/>
          </w:tcPr>
          <w:p w:rsidR="00A21F83" w:rsidRDefault="00A21F83" w:rsidP="00F56A12">
            <w:pPr>
              <w:jc w:val="center"/>
              <w:rPr>
                <w:rFonts w:ascii="Segoe UI Light" w:hAnsi="Segoe UI Light" w:cs="Segoe UI Light"/>
                <w:sz w:val="24"/>
                <w:szCs w:val="24"/>
              </w:rPr>
            </w:pPr>
          </w:p>
        </w:tc>
        <w:tc>
          <w:tcPr>
            <w:tcW w:w="7427" w:type="dxa"/>
          </w:tcPr>
          <w:p w:rsidR="00A21F83" w:rsidRDefault="00A21F8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7"/>
      <w:foot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AE" w:rsidRDefault="009E06AE" w:rsidP="00FC478D">
      <w:pPr>
        <w:spacing w:after="0"/>
      </w:pPr>
      <w:r>
        <w:separator/>
      </w:r>
    </w:p>
  </w:endnote>
  <w:endnote w:type="continuationSeparator" w:id="1">
    <w:p w:rsidR="009E06AE" w:rsidRDefault="009E06AE"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AE" w:rsidRDefault="009E06AE" w:rsidP="00FC478D">
      <w:pPr>
        <w:spacing w:after="0"/>
      </w:pPr>
      <w:r>
        <w:separator/>
      </w:r>
    </w:p>
  </w:footnote>
  <w:footnote w:type="continuationSeparator" w:id="1">
    <w:p w:rsidR="009E06AE" w:rsidRDefault="009E06AE"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8D" w:rsidRDefault="0087084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5875A9" w:rsidRPr="00F56A12">
      <w:rPr>
        <w:rFonts w:ascii="Segoe Print" w:hAnsi="Segoe Print"/>
        <w:b/>
        <w:color w:val="0127A1"/>
        <w:sz w:val="48"/>
        <w:szCs w:val="48"/>
        <w:u w:val="single"/>
      </w:rPr>
      <w:t>Praise Report Log</w:t>
    </w:r>
    <w:r w:rsidR="00F56A12" w:rsidRPr="00F56A12">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F56A12" w:rsidRPr="00F56A12">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56A12">
      <w:rPr>
        <w:rFonts w:ascii="Segoe Print" w:hAnsi="Segoe Print"/>
        <w:b/>
        <w:color w:val="0127A1"/>
        <w:sz w:val="48"/>
        <w:szCs w:val="48"/>
      </w:rPr>
      <w:t xml:space="preserve">  </w:t>
    </w:r>
    <w:r w:rsidR="00FC478D">
      <w:ptab w:relativeTo="margin" w:alignment="center" w:leader="none"/>
    </w:r>
    <w:r w:rsidR="00FC478D">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B706F3"/>
    <w:rsid w:val="0004320B"/>
    <w:rsid w:val="00050BD2"/>
    <w:rsid w:val="00051616"/>
    <w:rsid w:val="00052E8B"/>
    <w:rsid w:val="00053B72"/>
    <w:rsid w:val="00074F0C"/>
    <w:rsid w:val="000C4709"/>
    <w:rsid w:val="000D7423"/>
    <w:rsid w:val="000E6491"/>
    <w:rsid w:val="000E7CCA"/>
    <w:rsid w:val="00111A3B"/>
    <w:rsid w:val="001300BE"/>
    <w:rsid w:val="0013444A"/>
    <w:rsid w:val="001509D1"/>
    <w:rsid w:val="00170CF2"/>
    <w:rsid w:val="00173015"/>
    <w:rsid w:val="001B4448"/>
    <w:rsid w:val="001C5EB0"/>
    <w:rsid w:val="001C7723"/>
    <w:rsid w:val="002E3981"/>
    <w:rsid w:val="00301482"/>
    <w:rsid w:val="00303158"/>
    <w:rsid w:val="003100EB"/>
    <w:rsid w:val="00316B2A"/>
    <w:rsid w:val="00332D70"/>
    <w:rsid w:val="00341BCB"/>
    <w:rsid w:val="00350896"/>
    <w:rsid w:val="003624F7"/>
    <w:rsid w:val="0039018C"/>
    <w:rsid w:val="003B2215"/>
    <w:rsid w:val="003C6451"/>
    <w:rsid w:val="003F6B39"/>
    <w:rsid w:val="004234D9"/>
    <w:rsid w:val="00434F44"/>
    <w:rsid w:val="00442A63"/>
    <w:rsid w:val="004531C0"/>
    <w:rsid w:val="00470FFC"/>
    <w:rsid w:val="00487532"/>
    <w:rsid w:val="004932DA"/>
    <w:rsid w:val="004A2A53"/>
    <w:rsid w:val="004E7AD0"/>
    <w:rsid w:val="0050048F"/>
    <w:rsid w:val="00512996"/>
    <w:rsid w:val="00512AB5"/>
    <w:rsid w:val="00560BAB"/>
    <w:rsid w:val="0057193D"/>
    <w:rsid w:val="005875A9"/>
    <w:rsid w:val="00592786"/>
    <w:rsid w:val="00604F97"/>
    <w:rsid w:val="006222B5"/>
    <w:rsid w:val="00654970"/>
    <w:rsid w:val="006572E7"/>
    <w:rsid w:val="00660816"/>
    <w:rsid w:val="007106AF"/>
    <w:rsid w:val="00724D05"/>
    <w:rsid w:val="00741318"/>
    <w:rsid w:val="0074623F"/>
    <w:rsid w:val="00764700"/>
    <w:rsid w:val="007709CB"/>
    <w:rsid w:val="007E301B"/>
    <w:rsid w:val="007E36FD"/>
    <w:rsid w:val="007F324A"/>
    <w:rsid w:val="00813CE5"/>
    <w:rsid w:val="00814432"/>
    <w:rsid w:val="00820000"/>
    <w:rsid w:val="0082158F"/>
    <w:rsid w:val="00826279"/>
    <w:rsid w:val="00870848"/>
    <w:rsid w:val="00880A5B"/>
    <w:rsid w:val="008D1565"/>
    <w:rsid w:val="008D7921"/>
    <w:rsid w:val="0090003E"/>
    <w:rsid w:val="00952549"/>
    <w:rsid w:val="009E06AE"/>
    <w:rsid w:val="00A04C63"/>
    <w:rsid w:val="00A16679"/>
    <w:rsid w:val="00A21F83"/>
    <w:rsid w:val="00A3726A"/>
    <w:rsid w:val="00A566B7"/>
    <w:rsid w:val="00A71907"/>
    <w:rsid w:val="00AB7E69"/>
    <w:rsid w:val="00AD474D"/>
    <w:rsid w:val="00B05BB0"/>
    <w:rsid w:val="00B21C54"/>
    <w:rsid w:val="00B31708"/>
    <w:rsid w:val="00B53FBF"/>
    <w:rsid w:val="00B706F3"/>
    <w:rsid w:val="00BA2E1B"/>
    <w:rsid w:val="00BA4183"/>
    <w:rsid w:val="00BB0B98"/>
    <w:rsid w:val="00BB30EC"/>
    <w:rsid w:val="00BC1220"/>
    <w:rsid w:val="00BF4A7C"/>
    <w:rsid w:val="00C12034"/>
    <w:rsid w:val="00C3755E"/>
    <w:rsid w:val="00C55A35"/>
    <w:rsid w:val="00C61A87"/>
    <w:rsid w:val="00C707B4"/>
    <w:rsid w:val="00C77215"/>
    <w:rsid w:val="00CF5B38"/>
    <w:rsid w:val="00D138E7"/>
    <w:rsid w:val="00D460E2"/>
    <w:rsid w:val="00D66CE2"/>
    <w:rsid w:val="00E364AB"/>
    <w:rsid w:val="00E4052E"/>
    <w:rsid w:val="00E62FB5"/>
    <w:rsid w:val="00E66DC2"/>
    <w:rsid w:val="00E71EAF"/>
    <w:rsid w:val="00EF6E6E"/>
    <w:rsid w:val="00F30020"/>
    <w:rsid w:val="00F56A12"/>
    <w:rsid w:val="00F57F10"/>
    <w:rsid w:val="00F67311"/>
    <w:rsid w:val="00F83289"/>
    <w:rsid w:val="00FB34F3"/>
    <w:rsid w:val="00FB5D9D"/>
    <w:rsid w:val="00FC1F44"/>
    <w:rsid w:val="00FC476D"/>
    <w:rsid w:val="00FC478D"/>
    <w:rsid w:val="00FD2D01"/>
    <w:rsid w:val="00FD76DB"/>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2019-10-10T22:29:00Z</dcterms:created>
  <dcterms:modified xsi:type="dcterms:W3CDTF">2019-10-11T00:09:00Z</dcterms:modified>
</cp:coreProperties>
</file>