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2E" w:rsidRDefault="00DB3980" w:rsidP="0071762E">
      <w:pPr>
        <w:spacing w:line="1035" w:lineRule="atLeast"/>
        <w:jc w:val="center"/>
      </w:pPr>
      <w:r>
        <w:rPr>
          <w:rFonts w:ascii="Georgia" w:eastAsia="Times New Roman" w:hAnsi="Georgia" w:cs="Arial"/>
          <w:i/>
          <w:iCs/>
          <w:color w:val="13068C"/>
          <w:sz w:val="39"/>
          <w:szCs w:val="39"/>
        </w:rPr>
        <w:t>Prepared as the Morning</w:t>
      </w:r>
    </w:p>
    <w:p w:rsidR="0023766D" w:rsidRPr="00DB3980" w:rsidRDefault="0023766D" w:rsidP="00DB3980">
      <w:pPr>
        <w:jc w:val="center"/>
        <w:rPr>
          <w:rFonts w:ascii="Arial" w:eastAsia="Times New Roman" w:hAnsi="Arial" w:cs="Arial"/>
          <w:b/>
          <w:szCs w:val="24"/>
        </w:rPr>
      </w:pPr>
      <w:r w:rsidRPr="00DB3980">
        <w:rPr>
          <w:rFonts w:ascii="Arial" w:eastAsia="Times New Roman" w:hAnsi="Arial" w:cs="Arial"/>
          <w:b/>
          <w:szCs w:val="24"/>
        </w:rPr>
        <w:t xml:space="preserve">Then shall we know, if we follow on to know the Lord: his going forth is prepared as the morning; and he shall come unto us as the rain, as the latter and former rain unto the earth. </w:t>
      </w:r>
      <w:r w:rsidR="00DB3980">
        <w:rPr>
          <w:rFonts w:ascii="Arial" w:eastAsia="Times New Roman" w:hAnsi="Arial" w:cs="Arial"/>
          <w:b/>
          <w:szCs w:val="24"/>
        </w:rPr>
        <w:br/>
      </w:r>
      <w:r w:rsidRPr="00A5559C">
        <w:rPr>
          <w:rFonts w:ascii="Arial" w:eastAsia="Times New Roman" w:hAnsi="Arial" w:cs="Arial"/>
          <w:b/>
          <w:color w:val="007600"/>
          <w:szCs w:val="24"/>
        </w:rPr>
        <w:t xml:space="preserve">Hosea 6:3. </w:t>
      </w:r>
      <w:r w:rsidRPr="00A5559C">
        <w:rPr>
          <w:rFonts w:ascii="Arial" w:eastAsia="Times New Roman" w:hAnsi="Arial" w:cs="Arial"/>
          <w:b/>
          <w:color w:val="B63C79"/>
          <w:szCs w:val="24"/>
        </w:rPr>
        <w:t>{UL 297.1}</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23766D">
        <w:rPr>
          <w:rFonts w:ascii="Arial" w:eastAsia="Times New Roman" w:hAnsi="Arial" w:cs="Arial"/>
          <w:sz w:val="24"/>
          <w:szCs w:val="24"/>
        </w:rPr>
        <w:t xml:space="preserve">Let everyone now repent of his mistakes, and seek the Lord with all his heart. The converting power of God will come to everyone who will seek the peace of Jesus Christ. His words of instruction are for all who will listen and follow Him. </w:t>
      </w:r>
      <w:r w:rsidR="0023766D" w:rsidRPr="00A5559C">
        <w:rPr>
          <w:rFonts w:ascii="Arial" w:eastAsia="Times New Roman" w:hAnsi="Arial" w:cs="Arial"/>
          <w:color w:val="B63C79"/>
          <w:sz w:val="24"/>
          <w:szCs w:val="24"/>
        </w:rPr>
        <w:t>{UL 297.2}</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23766D">
        <w:rPr>
          <w:rFonts w:ascii="Arial" w:eastAsia="Times New Roman" w:hAnsi="Arial" w:cs="Arial"/>
          <w:sz w:val="24"/>
          <w:szCs w:val="24"/>
        </w:rPr>
        <w:t xml:space="preserve">In mercy God seeks to lead the unrighteous to repentance. The obedient will delight in the law of the Lord. He puts His laws in their minds, and writes them in their hearts. Their speech will be such as is prompted by an indwelling Saviour. They have that faith that works by love and purifies the soul from all the defilement of Satan’s suggestions. Their heart yearns after God. In their conversation they love to dwell upon His mercy and goodness, for to them He is altogether lovely. They learn the language of heaven, the country of their adoption. </w:t>
      </w:r>
      <w:r w:rsidR="0023766D" w:rsidRPr="00A5559C">
        <w:rPr>
          <w:rFonts w:ascii="Arial" w:eastAsia="Times New Roman" w:hAnsi="Arial" w:cs="Arial"/>
          <w:color w:val="B63C79"/>
          <w:sz w:val="24"/>
          <w:szCs w:val="24"/>
        </w:rPr>
        <w:t>{UL 297.3}</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A5559C">
        <w:rPr>
          <w:rFonts w:ascii="Arial" w:eastAsia="Times New Roman" w:hAnsi="Arial" w:cs="Arial"/>
          <w:sz w:val="24"/>
          <w:szCs w:val="24"/>
          <w:highlight w:val="green"/>
        </w:rPr>
        <w:t>The promise is for us: “I will give them one heart, and I will put a new spirit within you; and I will take the stony heart out of their flesh, and will give them an heart of flesh: that they may walk in my statutes, and keep mine ordinances, and do them: and they shall be my people, and I will be their God”</w:t>
      </w:r>
      <w:r w:rsidR="0023766D" w:rsidRPr="0023766D">
        <w:rPr>
          <w:rFonts w:ascii="Arial" w:eastAsia="Times New Roman" w:hAnsi="Arial" w:cs="Arial"/>
          <w:sz w:val="24"/>
          <w:szCs w:val="24"/>
        </w:rPr>
        <w:t xml:space="preserve"> (Ezekiel 11:19, 20). </w:t>
      </w:r>
      <w:r w:rsidR="0023766D" w:rsidRPr="00A5559C">
        <w:rPr>
          <w:rFonts w:ascii="Arial" w:eastAsia="Times New Roman" w:hAnsi="Arial" w:cs="Arial"/>
          <w:color w:val="B63C79"/>
          <w:sz w:val="24"/>
          <w:szCs w:val="24"/>
        </w:rPr>
        <w:t>{UL 297.4}</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A5559C">
        <w:rPr>
          <w:rFonts w:ascii="Arial" w:eastAsia="Times New Roman" w:hAnsi="Arial" w:cs="Arial"/>
          <w:b/>
          <w:sz w:val="24"/>
          <w:szCs w:val="24"/>
          <w:u w:val="single"/>
        </w:rPr>
        <w:t>I am instructed to say that it is not because of lack of opportunity to know the will and way of God that sinners must perish, but because of their determination to carry out their own will. They refuse to become spiritually enlightened in the Word of God. Willingly they remain ignorant of the privileges of the Christian and of his duty day by day to inquire of God. The Lord desires to give to everyone a deep, intelligent experience in spiritual life. But many are contented with a haphazard experience....</w:t>
      </w:r>
      <w:r w:rsidR="0023766D" w:rsidRPr="0023766D">
        <w:rPr>
          <w:rFonts w:ascii="Arial" w:eastAsia="Times New Roman" w:hAnsi="Arial" w:cs="Arial"/>
          <w:sz w:val="24"/>
          <w:szCs w:val="24"/>
        </w:rPr>
        <w:t xml:space="preserve"> </w:t>
      </w:r>
      <w:r w:rsidR="0023766D" w:rsidRPr="00A5559C">
        <w:rPr>
          <w:rFonts w:ascii="Arial" w:eastAsia="Times New Roman" w:hAnsi="Arial" w:cs="Arial"/>
          <w:color w:val="B63C79"/>
          <w:sz w:val="24"/>
          <w:szCs w:val="24"/>
        </w:rPr>
        <w:t>{UL 297.5}</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A5559C">
        <w:rPr>
          <w:rFonts w:ascii="Arial" w:eastAsia="Times New Roman" w:hAnsi="Arial" w:cs="Arial"/>
          <w:b/>
          <w:sz w:val="24"/>
          <w:szCs w:val="24"/>
        </w:rPr>
        <w:t>The Lord calls for faithfulness in service. He desires servants who will be diligent to help those in error.</w:t>
      </w:r>
      <w:r w:rsidR="0023766D" w:rsidRPr="0023766D">
        <w:rPr>
          <w:rFonts w:ascii="Arial" w:eastAsia="Times New Roman" w:hAnsi="Arial" w:cs="Arial"/>
          <w:sz w:val="24"/>
          <w:szCs w:val="24"/>
        </w:rPr>
        <w:t xml:space="preserve"> The day of the Lord is right upon us.... Let not one stumbling block be laid before those who are seeking to know the will of the Lord. Do not make public the supposed errors you see in those who profess to believe the truth. What you have to say, say to them alone, with hearts filled with pity and tenderness....</w:t>
      </w:r>
      <w:r w:rsidR="0023766D" w:rsidRPr="00A5559C">
        <w:rPr>
          <w:rFonts w:ascii="Arial" w:eastAsia="Times New Roman" w:hAnsi="Arial" w:cs="Arial"/>
          <w:color w:val="B63C79"/>
          <w:sz w:val="24"/>
          <w:szCs w:val="24"/>
        </w:rPr>
        <w:t xml:space="preserve"> {UL 297.6}</w:t>
      </w:r>
    </w:p>
    <w:p w:rsidR="0023766D" w:rsidRPr="0023766D" w:rsidRDefault="00DB3980" w:rsidP="0023766D">
      <w:pPr>
        <w:rPr>
          <w:rFonts w:ascii="Arial" w:eastAsia="Times New Roman" w:hAnsi="Arial" w:cs="Arial"/>
          <w:sz w:val="24"/>
          <w:szCs w:val="24"/>
        </w:rPr>
      </w:pPr>
      <w:r>
        <w:rPr>
          <w:rFonts w:ascii="Arial" w:eastAsia="Times New Roman" w:hAnsi="Arial" w:cs="Arial"/>
          <w:sz w:val="24"/>
          <w:szCs w:val="24"/>
        </w:rPr>
        <w:tab/>
      </w:r>
      <w:r w:rsidR="0023766D" w:rsidRPr="0023766D">
        <w:rPr>
          <w:rFonts w:ascii="Arial" w:eastAsia="Times New Roman" w:hAnsi="Arial" w:cs="Arial"/>
          <w:sz w:val="24"/>
          <w:szCs w:val="24"/>
        </w:rPr>
        <w:t xml:space="preserve">The will of God is made so plain that the weakest intellect can understand it, if the heart is set to do the will of God. Those who follow on to know the Lord will know that His going forth is prepared as the morning (see Hosea 6:3). </w:t>
      </w:r>
      <w:r w:rsidR="0023766D" w:rsidRPr="00A5559C">
        <w:rPr>
          <w:rFonts w:ascii="Arial" w:eastAsia="Times New Roman" w:hAnsi="Arial" w:cs="Arial"/>
          <w:b/>
          <w:sz w:val="24"/>
          <w:szCs w:val="24"/>
          <w:highlight w:val="green"/>
          <w:u w:val="single"/>
        </w:rPr>
        <w:t>Step by step the Lord will unerringly lead those who put their trust in Him</w:t>
      </w:r>
      <w:r w:rsidR="0023766D" w:rsidRPr="0023766D">
        <w:rPr>
          <w:rFonts w:ascii="Arial" w:eastAsia="Times New Roman" w:hAnsi="Arial" w:cs="Arial"/>
          <w:sz w:val="24"/>
          <w:szCs w:val="24"/>
        </w:rPr>
        <w:t>.—</w:t>
      </w:r>
      <w:r w:rsidR="0023766D" w:rsidRPr="00A5559C">
        <w:rPr>
          <w:rFonts w:ascii="Arial" w:eastAsia="Times New Roman" w:hAnsi="Arial" w:cs="Arial"/>
          <w:color w:val="0000EE"/>
          <w:sz w:val="24"/>
          <w:szCs w:val="24"/>
        </w:rPr>
        <w:t>Letter 281, October 10, 1905</w:t>
      </w:r>
      <w:r w:rsidR="0023766D" w:rsidRPr="0023766D">
        <w:rPr>
          <w:rFonts w:ascii="Arial" w:eastAsia="Times New Roman" w:hAnsi="Arial" w:cs="Arial"/>
          <w:sz w:val="24"/>
          <w:szCs w:val="24"/>
        </w:rPr>
        <w:t>, to Dr. and Mrs. D. H. Kress.</w:t>
      </w:r>
      <w:r w:rsidR="0023766D" w:rsidRPr="00A5559C">
        <w:rPr>
          <w:rFonts w:ascii="Arial" w:eastAsia="Times New Roman" w:hAnsi="Arial" w:cs="Arial"/>
          <w:color w:val="B63C79"/>
          <w:sz w:val="24"/>
          <w:szCs w:val="24"/>
        </w:rPr>
        <w:t xml:space="preserve"> {UL 297.7}</w:t>
      </w:r>
    </w:p>
    <w:p w:rsidR="00D3238A" w:rsidRDefault="00D3238A" w:rsidP="0023766D"/>
    <w:sectPr w:rsidR="00D3238A" w:rsidSect="00DB3980">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FF" w:rsidRDefault="00453DFF" w:rsidP="00FA41E4">
      <w:pPr>
        <w:spacing w:after="0"/>
      </w:pPr>
      <w:r>
        <w:separator/>
      </w:r>
    </w:p>
  </w:endnote>
  <w:endnote w:type="continuationSeparator" w:id="1">
    <w:p w:rsidR="00453DFF" w:rsidRDefault="00453DFF" w:rsidP="00FA41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FF" w:rsidRDefault="00453DFF" w:rsidP="00FA41E4">
      <w:pPr>
        <w:spacing w:after="0"/>
      </w:pPr>
      <w:r>
        <w:separator/>
      </w:r>
    </w:p>
  </w:footnote>
  <w:footnote w:type="continuationSeparator" w:id="1">
    <w:p w:rsidR="00453DFF" w:rsidRDefault="00453DFF" w:rsidP="00FA41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E4" w:rsidRPr="000D0E10" w:rsidRDefault="00FA41E4" w:rsidP="00FA41E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A41E4" w:rsidRPr="00FA41E4" w:rsidRDefault="00FA41E4">
    <w:pPr>
      <w:pStyle w:val="Header"/>
      <w:rPr>
        <w:rFonts w:ascii="Century" w:hAnsi="Century"/>
      </w:rPr>
    </w:pPr>
    <w:r w:rsidRPr="000D0E10">
      <w:rPr>
        <w:rFonts w:ascii="Century" w:hAnsi="Century"/>
      </w:rPr>
      <w:t>Written by Ellen G. White</w:t>
    </w:r>
    <w:r>
      <w:rPr>
        <w:rFonts w:ascii="Century" w:hAnsi="Century"/>
      </w:rPr>
      <w:br/>
      <w:t>Wednesday, November 03,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762E"/>
    <w:rsid w:val="00094423"/>
    <w:rsid w:val="0023766D"/>
    <w:rsid w:val="00453DFF"/>
    <w:rsid w:val="0071762E"/>
    <w:rsid w:val="00A5559C"/>
    <w:rsid w:val="00C46327"/>
    <w:rsid w:val="00D3238A"/>
    <w:rsid w:val="00DB3980"/>
    <w:rsid w:val="00F136EA"/>
    <w:rsid w:val="00FA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E4"/>
    <w:pPr>
      <w:tabs>
        <w:tab w:val="center" w:pos="4680"/>
        <w:tab w:val="right" w:pos="9360"/>
      </w:tabs>
      <w:spacing w:after="0"/>
    </w:pPr>
  </w:style>
  <w:style w:type="character" w:customStyle="1" w:styleId="HeaderChar">
    <w:name w:val="Header Char"/>
    <w:basedOn w:val="DefaultParagraphFont"/>
    <w:link w:val="Header"/>
    <w:uiPriority w:val="99"/>
    <w:rsid w:val="00FA41E4"/>
  </w:style>
  <w:style w:type="paragraph" w:styleId="Footer">
    <w:name w:val="footer"/>
    <w:basedOn w:val="Normal"/>
    <w:link w:val="FooterChar"/>
    <w:uiPriority w:val="99"/>
    <w:semiHidden/>
    <w:unhideWhenUsed/>
    <w:rsid w:val="00FA41E4"/>
    <w:pPr>
      <w:tabs>
        <w:tab w:val="center" w:pos="4680"/>
        <w:tab w:val="right" w:pos="9360"/>
      </w:tabs>
      <w:spacing w:after="0"/>
    </w:pPr>
  </w:style>
  <w:style w:type="character" w:customStyle="1" w:styleId="FooterChar">
    <w:name w:val="Footer Char"/>
    <w:basedOn w:val="DefaultParagraphFont"/>
    <w:link w:val="Footer"/>
    <w:uiPriority w:val="99"/>
    <w:semiHidden/>
    <w:rsid w:val="00FA41E4"/>
  </w:style>
  <w:style w:type="paragraph" w:styleId="BalloonText">
    <w:name w:val="Balloon Text"/>
    <w:basedOn w:val="Normal"/>
    <w:link w:val="BalloonTextChar"/>
    <w:uiPriority w:val="99"/>
    <w:semiHidden/>
    <w:unhideWhenUsed/>
    <w:rsid w:val="00FA4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151893">
      <w:bodyDiv w:val="1"/>
      <w:marLeft w:val="0"/>
      <w:marRight w:val="0"/>
      <w:marTop w:val="0"/>
      <w:marBottom w:val="0"/>
      <w:divBdr>
        <w:top w:val="none" w:sz="0" w:space="0" w:color="auto"/>
        <w:left w:val="none" w:sz="0" w:space="0" w:color="auto"/>
        <w:bottom w:val="none" w:sz="0" w:space="0" w:color="auto"/>
        <w:right w:val="none" w:sz="0" w:space="0" w:color="auto"/>
      </w:divBdr>
      <w:divsChild>
        <w:div w:id="877857191">
          <w:marLeft w:val="0"/>
          <w:marRight w:val="0"/>
          <w:marTop w:val="0"/>
          <w:marBottom w:val="0"/>
          <w:divBdr>
            <w:top w:val="none" w:sz="0" w:space="0" w:color="auto"/>
            <w:left w:val="none" w:sz="0" w:space="0" w:color="auto"/>
            <w:bottom w:val="none" w:sz="0" w:space="0" w:color="auto"/>
            <w:right w:val="none" w:sz="0" w:space="0" w:color="auto"/>
          </w:divBdr>
          <w:divsChild>
            <w:div w:id="194078705">
              <w:marLeft w:val="0"/>
              <w:marRight w:val="0"/>
              <w:marTop w:val="0"/>
              <w:marBottom w:val="0"/>
              <w:divBdr>
                <w:top w:val="none" w:sz="0" w:space="0" w:color="auto"/>
                <w:left w:val="none" w:sz="0" w:space="0" w:color="auto"/>
                <w:bottom w:val="none" w:sz="0" w:space="0" w:color="auto"/>
                <w:right w:val="none" w:sz="0" w:space="0" w:color="auto"/>
              </w:divBdr>
            </w:div>
          </w:divsChild>
        </w:div>
        <w:div w:id="1203908408">
          <w:marLeft w:val="0"/>
          <w:marRight w:val="0"/>
          <w:marTop w:val="0"/>
          <w:marBottom w:val="0"/>
          <w:divBdr>
            <w:top w:val="none" w:sz="0" w:space="0" w:color="auto"/>
            <w:left w:val="none" w:sz="0" w:space="0" w:color="auto"/>
            <w:bottom w:val="none" w:sz="0" w:space="0" w:color="auto"/>
            <w:right w:val="none" w:sz="0" w:space="0" w:color="auto"/>
          </w:divBdr>
          <w:divsChild>
            <w:div w:id="1763143052">
              <w:marLeft w:val="0"/>
              <w:marRight w:val="0"/>
              <w:marTop w:val="0"/>
              <w:marBottom w:val="0"/>
              <w:divBdr>
                <w:top w:val="none" w:sz="0" w:space="0" w:color="auto"/>
                <w:left w:val="none" w:sz="0" w:space="0" w:color="auto"/>
                <w:bottom w:val="none" w:sz="0" w:space="0" w:color="auto"/>
                <w:right w:val="none" w:sz="0" w:space="0" w:color="auto"/>
              </w:divBdr>
            </w:div>
          </w:divsChild>
        </w:div>
        <w:div w:id="1570189321">
          <w:marLeft w:val="0"/>
          <w:marRight w:val="0"/>
          <w:marTop w:val="0"/>
          <w:marBottom w:val="0"/>
          <w:divBdr>
            <w:top w:val="none" w:sz="0" w:space="0" w:color="auto"/>
            <w:left w:val="none" w:sz="0" w:space="0" w:color="auto"/>
            <w:bottom w:val="none" w:sz="0" w:space="0" w:color="auto"/>
            <w:right w:val="none" w:sz="0" w:space="0" w:color="auto"/>
          </w:divBdr>
          <w:divsChild>
            <w:div w:id="451245083">
              <w:marLeft w:val="0"/>
              <w:marRight w:val="0"/>
              <w:marTop w:val="0"/>
              <w:marBottom w:val="0"/>
              <w:divBdr>
                <w:top w:val="none" w:sz="0" w:space="0" w:color="auto"/>
                <w:left w:val="none" w:sz="0" w:space="0" w:color="auto"/>
                <w:bottom w:val="none" w:sz="0" w:space="0" w:color="auto"/>
                <w:right w:val="none" w:sz="0" w:space="0" w:color="auto"/>
              </w:divBdr>
            </w:div>
          </w:divsChild>
        </w:div>
        <w:div w:id="770055838">
          <w:marLeft w:val="0"/>
          <w:marRight w:val="0"/>
          <w:marTop w:val="0"/>
          <w:marBottom w:val="0"/>
          <w:divBdr>
            <w:top w:val="none" w:sz="0" w:space="0" w:color="auto"/>
            <w:left w:val="none" w:sz="0" w:space="0" w:color="auto"/>
            <w:bottom w:val="none" w:sz="0" w:space="0" w:color="auto"/>
            <w:right w:val="none" w:sz="0" w:space="0" w:color="auto"/>
          </w:divBdr>
          <w:divsChild>
            <w:div w:id="1618640806">
              <w:marLeft w:val="0"/>
              <w:marRight w:val="0"/>
              <w:marTop w:val="0"/>
              <w:marBottom w:val="0"/>
              <w:divBdr>
                <w:top w:val="none" w:sz="0" w:space="0" w:color="auto"/>
                <w:left w:val="none" w:sz="0" w:space="0" w:color="auto"/>
                <w:bottom w:val="none" w:sz="0" w:space="0" w:color="auto"/>
                <w:right w:val="none" w:sz="0" w:space="0" w:color="auto"/>
              </w:divBdr>
            </w:div>
          </w:divsChild>
        </w:div>
        <w:div w:id="1450320673">
          <w:marLeft w:val="0"/>
          <w:marRight w:val="0"/>
          <w:marTop w:val="0"/>
          <w:marBottom w:val="0"/>
          <w:divBdr>
            <w:top w:val="none" w:sz="0" w:space="0" w:color="auto"/>
            <w:left w:val="none" w:sz="0" w:space="0" w:color="auto"/>
            <w:bottom w:val="none" w:sz="0" w:space="0" w:color="auto"/>
            <w:right w:val="none" w:sz="0" w:space="0" w:color="auto"/>
          </w:divBdr>
          <w:divsChild>
            <w:div w:id="430127884">
              <w:marLeft w:val="0"/>
              <w:marRight w:val="0"/>
              <w:marTop w:val="0"/>
              <w:marBottom w:val="0"/>
              <w:divBdr>
                <w:top w:val="none" w:sz="0" w:space="0" w:color="auto"/>
                <w:left w:val="none" w:sz="0" w:space="0" w:color="auto"/>
                <w:bottom w:val="none" w:sz="0" w:space="0" w:color="auto"/>
                <w:right w:val="none" w:sz="0" w:space="0" w:color="auto"/>
              </w:divBdr>
            </w:div>
          </w:divsChild>
        </w:div>
        <w:div w:id="1916158891">
          <w:marLeft w:val="0"/>
          <w:marRight w:val="0"/>
          <w:marTop w:val="0"/>
          <w:marBottom w:val="0"/>
          <w:divBdr>
            <w:top w:val="none" w:sz="0" w:space="0" w:color="auto"/>
            <w:left w:val="none" w:sz="0" w:space="0" w:color="auto"/>
            <w:bottom w:val="none" w:sz="0" w:space="0" w:color="auto"/>
            <w:right w:val="none" w:sz="0" w:space="0" w:color="auto"/>
          </w:divBdr>
          <w:divsChild>
            <w:div w:id="1195848697">
              <w:marLeft w:val="0"/>
              <w:marRight w:val="0"/>
              <w:marTop w:val="0"/>
              <w:marBottom w:val="0"/>
              <w:divBdr>
                <w:top w:val="none" w:sz="0" w:space="0" w:color="auto"/>
                <w:left w:val="none" w:sz="0" w:space="0" w:color="auto"/>
                <w:bottom w:val="none" w:sz="0" w:space="0" w:color="auto"/>
                <w:right w:val="none" w:sz="0" w:space="0" w:color="auto"/>
              </w:divBdr>
            </w:div>
          </w:divsChild>
        </w:div>
        <w:div w:id="503789786">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
          </w:divsChild>
        </w:div>
        <w:div w:id="1814788170">
          <w:marLeft w:val="0"/>
          <w:marRight w:val="0"/>
          <w:marTop w:val="0"/>
          <w:marBottom w:val="0"/>
          <w:divBdr>
            <w:top w:val="none" w:sz="0" w:space="0" w:color="auto"/>
            <w:left w:val="none" w:sz="0" w:space="0" w:color="auto"/>
            <w:bottom w:val="none" w:sz="0" w:space="0" w:color="auto"/>
            <w:right w:val="none" w:sz="0" w:space="0" w:color="auto"/>
          </w:divBdr>
          <w:divsChild>
            <w:div w:id="69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7412">
      <w:bodyDiv w:val="1"/>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114250959">
              <w:marLeft w:val="0"/>
              <w:marRight w:val="0"/>
              <w:marTop w:val="0"/>
              <w:marBottom w:val="0"/>
              <w:divBdr>
                <w:top w:val="none" w:sz="0" w:space="0" w:color="auto"/>
                <w:left w:val="none" w:sz="0" w:space="0" w:color="auto"/>
                <w:bottom w:val="none" w:sz="0" w:space="0" w:color="auto"/>
                <w:right w:val="none" w:sz="0" w:space="0" w:color="auto"/>
              </w:divBdr>
            </w:div>
          </w:divsChild>
        </w:div>
        <w:div w:id="1519000486">
          <w:marLeft w:val="0"/>
          <w:marRight w:val="0"/>
          <w:marTop w:val="0"/>
          <w:marBottom w:val="0"/>
          <w:divBdr>
            <w:top w:val="none" w:sz="0" w:space="0" w:color="auto"/>
            <w:left w:val="none" w:sz="0" w:space="0" w:color="auto"/>
            <w:bottom w:val="none" w:sz="0" w:space="0" w:color="auto"/>
            <w:right w:val="none" w:sz="0" w:space="0" w:color="auto"/>
          </w:divBdr>
          <w:divsChild>
            <w:div w:id="1753892417">
              <w:marLeft w:val="0"/>
              <w:marRight w:val="0"/>
              <w:marTop w:val="0"/>
              <w:marBottom w:val="0"/>
              <w:divBdr>
                <w:top w:val="none" w:sz="0" w:space="0" w:color="auto"/>
                <w:left w:val="none" w:sz="0" w:space="0" w:color="auto"/>
                <w:bottom w:val="none" w:sz="0" w:space="0" w:color="auto"/>
                <w:right w:val="none" w:sz="0" w:space="0" w:color="auto"/>
              </w:divBdr>
            </w:div>
          </w:divsChild>
        </w:div>
        <w:div w:id="1425613895">
          <w:marLeft w:val="0"/>
          <w:marRight w:val="0"/>
          <w:marTop w:val="0"/>
          <w:marBottom w:val="0"/>
          <w:divBdr>
            <w:top w:val="none" w:sz="0" w:space="0" w:color="auto"/>
            <w:left w:val="none" w:sz="0" w:space="0" w:color="auto"/>
            <w:bottom w:val="none" w:sz="0" w:space="0" w:color="auto"/>
            <w:right w:val="none" w:sz="0" w:space="0" w:color="auto"/>
          </w:divBdr>
          <w:divsChild>
            <w:div w:id="869729653">
              <w:marLeft w:val="0"/>
              <w:marRight w:val="0"/>
              <w:marTop w:val="0"/>
              <w:marBottom w:val="0"/>
              <w:divBdr>
                <w:top w:val="none" w:sz="0" w:space="0" w:color="auto"/>
                <w:left w:val="none" w:sz="0" w:space="0" w:color="auto"/>
                <w:bottom w:val="none" w:sz="0" w:space="0" w:color="auto"/>
                <w:right w:val="none" w:sz="0" w:space="0" w:color="auto"/>
              </w:divBdr>
            </w:div>
          </w:divsChild>
        </w:div>
        <w:div w:id="1573813092">
          <w:marLeft w:val="0"/>
          <w:marRight w:val="0"/>
          <w:marTop w:val="0"/>
          <w:marBottom w:val="0"/>
          <w:divBdr>
            <w:top w:val="none" w:sz="0" w:space="0" w:color="auto"/>
            <w:left w:val="none" w:sz="0" w:space="0" w:color="auto"/>
            <w:bottom w:val="none" w:sz="0" w:space="0" w:color="auto"/>
            <w:right w:val="none" w:sz="0" w:space="0" w:color="auto"/>
          </w:divBdr>
          <w:divsChild>
            <w:div w:id="1091195462">
              <w:marLeft w:val="0"/>
              <w:marRight w:val="0"/>
              <w:marTop w:val="0"/>
              <w:marBottom w:val="0"/>
              <w:divBdr>
                <w:top w:val="none" w:sz="0" w:space="0" w:color="auto"/>
                <w:left w:val="none" w:sz="0" w:space="0" w:color="auto"/>
                <w:bottom w:val="none" w:sz="0" w:space="0" w:color="auto"/>
                <w:right w:val="none" w:sz="0" w:space="0" w:color="auto"/>
              </w:divBdr>
            </w:div>
          </w:divsChild>
        </w:div>
        <w:div w:id="175657093">
          <w:marLeft w:val="0"/>
          <w:marRight w:val="0"/>
          <w:marTop w:val="0"/>
          <w:marBottom w:val="0"/>
          <w:divBdr>
            <w:top w:val="none" w:sz="0" w:space="0" w:color="auto"/>
            <w:left w:val="none" w:sz="0" w:space="0" w:color="auto"/>
            <w:bottom w:val="none" w:sz="0" w:space="0" w:color="auto"/>
            <w:right w:val="none" w:sz="0" w:space="0" w:color="auto"/>
          </w:divBdr>
          <w:divsChild>
            <w:div w:id="1317222407">
              <w:marLeft w:val="0"/>
              <w:marRight w:val="0"/>
              <w:marTop w:val="0"/>
              <w:marBottom w:val="0"/>
              <w:divBdr>
                <w:top w:val="none" w:sz="0" w:space="0" w:color="auto"/>
                <w:left w:val="none" w:sz="0" w:space="0" w:color="auto"/>
                <w:bottom w:val="none" w:sz="0" w:space="0" w:color="auto"/>
                <w:right w:val="none" w:sz="0" w:space="0" w:color="auto"/>
              </w:divBdr>
            </w:div>
          </w:divsChild>
        </w:div>
        <w:div w:id="1799369608">
          <w:marLeft w:val="0"/>
          <w:marRight w:val="0"/>
          <w:marTop w:val="0"/>
          <w:marBottom w:val="0"/>
          <w:divBdr>
            <w:top w:val="none" w:sz="0" w:space="0" w:color="auto"/>
            <w:left w:val="none" w:sz="0" w:space="0" w:color="auto"/>
            <w:bottom w:val="none" w:sz="0" w:space="0" w:color="auto"/>
            <w:right w:val="none" w:sz="0" w:space="0" w:color="auto"/>
          </w:divBdr>
          <w:divsChild>
            <w:div w:id="420881904">
              <w:marLeft w:val="0"/>
              <w:marRight w:val="0"/>
              <w:marTop w:val="0"/>
              <w:marBottom w:val="0"/>
              <w:divBdr>
                <w:top w:val="none" w:sz="0" w:space="0" w:color="auto"/>
                <w:left w:val="none" w:sz="0" w:space="0" w:color="auto"/>
                <w:bottom w:val="none" w:sz="0" w:space="0" w:color="auto"/>
                <w:right w:val="none" w:sz="0" w:space="0" w:color="auto"/>
              </w:divBdr>
            </w:div>
          </w:divsChild>
        </w:div>
        <w:div w:id="285427311">
          <w:marLeft w:val="0"/>
          <w:marRight w:val="0"/>
          <w:marTop w:val="0"/>
          <w:marBottom w:val="0"/>
          <w:divBdr>
            <w:top w:val="none" w:sz="0" w:space="0" w:color="auto"/>
            <w:left w:val="none" w:sz="0" w:space="0" w:color="auto"/>
            <w:bottom w:val="none" w:sz="0" w:space="0" w:color="auto"/>
            <w:right w:val="none" w:sz="0" w:space="0" w:color="auto"/>
          </w:divBdr>
          <w:divsChild>
            <w:div w:id="1906186572">
              <w:marLeft w:val="0"/>
              <w:marRight w:val="0"/>
              <w:marTop w:val="0"/>
              <w:marBottom w:val="0"/>
              <w:divBdr>
                <w:top w:val="none" w:sz="0" w:space="0" w:color="auto"/>
                <w:left w:val="none" w:sz="0" w:space="0" w:color="auto"/>
                <w:bottom w:val="none" w:sz="0" w:space="0" w:color="auto"/>
                <w:right w:val="none" w:sz="0" w:space="0" w:color="auto"/>
              </w:divBdr>
            </w:div>
          </w:divsChild>
        </w:div>
        <w:div w:id="372123017">
          <w:marLeft w:val="0"/>
          <w:marRight w:val="0"/>
          <w:marTop w:val="0"/>
          <w:marBottom w:val="0"/>
          <w:divBdr>
            <w:top w:val="none" w:sz="0" w:space="0" w:color="auto"/>
            <w:left w:val="none" w:sz="0" w:space="0" w:color="auto"/>
            <w:bottom w:val="none" w:sz="0" w:space="0" w:color="auto"/>
            <w:right w:val="none" w:sz="0" w:space="0" w:color="auto"/>
          </w:divBdr>
          <w:divsChild>
            <w:div w:id="618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2021-10-25T03:13:00Z</dcterms:created>
  <dcterms:modified xsi:type="dcterms:W3CDTF">2021-10-27T05:04:00Z</dcterms:modified>
</cp:coreProperties>
</file>