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75" w:rsidRDefault="00F73FA1" w:rsidP="00B60C75">
      <w:pPr>
        <w:spacing w:line="1035" w:lineRule="atLeast"/>
        <w:jc w:val="center"/>
      </w:pPr>
      <w:r>
        <w:rPr>
          <w:rFonts w:ascii="Georgia" w:eastAsia="Times New Roman" w:hAnsi="Georgia" w:cs="Arial"/>
          <w:i/>
          <w:iCs/>
          <w:color w:val="13068C"/>
          <w:sz w:val="39"/>
          <w:szCs w:val="39"/>
        </w:rPr>
        <w:t>Satanic Subtlety</w:t>
      </w:r>
    </w:p>
    <w:p w:rsidR="00B60C75" w:rsidRPr="00B60C75" w:rsidRDefault="00B60C75" w:rsidP="00F73FA1">
      <w:pPr>
        <w:jc w:val="center"/>
        <w:rPr>
          <w:rFonts w:ascii="Arial" w:hAnsi="Arial" w:cs="Arial"/>
          <w:b/>
        </w:rPr>
      </w:pPr>
      <w:r w:rsidRPr="00B60C75">
        <w:rPr>
          <w:rFonts w:ascii="Arial" w:hAnsi="Arial" w:cs="Arial"/>
          <w:b/>
        </w:rPr>
        <w:t xml:space="preserve">But I fear, lest by any means, as the serpent beguiled Eve through his subtilty, so your minds should be corrupted from the simplicity that is in Christ. </w:t>
      </w:r>
      <w:r w:rsidRPr="00F73FA1">
        <w:rPr>
          <w:rFonts w:ascii="Arial" w:hAnsi="Arial" w:cs="Arial"/>
          <w:b/>
          <w:color w:val="007A00"/>
        </w:rPr>
        <w:t>2 Corinthians 11:3.</w:t>
      </w:r>
      <w:r w:rsidRPr="00B60C75">
        <w:rPr>
          <w:rFonts w:ascii="Arial" w:hAnsi="Arial" w:cs="Arial"/>
          <w:b/>
        </w:rPr>
        <w:t xml:space="preserve"> </w:t>
      </w:r>
      <w:r w:rsidRPr="00F73FA1">
        <w:rPr>
          <w:rFonts w:ascii="Arial" w:hAnsi="Arial" w:cs="Arial"/>
          <w:b/>
          <w:color w:val="C02E7E"/>
        </w:rPr>
        <w:t>{UL 135.1}</w:t>
      </w:r>
    </w:p>
    <w:p w:rsidR="00B60C75" w:rsidRPr="00F73FA1" w:rsidRDefault="00B60C75" w:rsidP="00F73FA1">
      <w:pPr>
        <w:ind w:firstLine="720"/>
        <w:rPr>
          <w:rFonts w:ascii="Arial" w:hAnsi="Arial" w:cs="Arial"/>
          <w:sz w:val="24"/>
        </w:rPr>
      </w:pPr>
      <w:r w:rsidRPr="002E13E3">
        <w:rPr>
          <w:rFonts w:ascii="Arial" w:hAnsi="Arial" w:cs="Arial"/>
          <w:b/>
          <w:sz w:val="24"/>
          <w:highlight w:val="yellow"/>
          <w:u w:val="single"/>
        </w:rPr>
        <w:t>In all our dealings with one another we are to reveal Christ.</w:t>
      </w:r>
      <w:r w:rsidRPr="00F73FA1">
        <w:rPr>
          <w:rFonts w:ascii="Arial" w:hAnsi="Arial" w:cs="Arial"/>
          <w:sz w:val="24"/>
        </w:rPr>
        <w:t xml:space="preserve"> </w:t>
      </w:r>
      <w:r w:rsidRPr="00780E84">
        <w:rPr>
          <w:rFonts w:ascii="Arial" w:hAnsi="Arial" w:cs="Arial"/>
          <w:sz w:val="24"/>
          <w:u w:val="single"/>
        </w:rPr>
        <w:t>Thus we shall show that we have a genuine connection with the Saviour</w:t>
      </w:r>
      <w:r w:rsidRPr="00780E84">
        <w:rPr>
          <w:rFonts w:ascii="Arial" w:hAnsi="Arial" w:cs="Arial"/>
          <w:b/>
          <w:sz w:val="24"/>
          <w:u w:val="single"/>
        </w:rPr>
        <w:t>.</w:t>
      </w:r>
      <w:r w:rsidRPr="00780E84">
        <w:rPr>
          <w:rFonts w:ascii="Arial" w:hAnsi="Arial" w:cs="Arial"/>
          <w:b/>
          <w:sz w:val="24"/>
        </w:rPr>
        <w:t xml:space="preserve"> God is to receive all honor, all glory.</w:t>
      </w:r>
      <w:r w:rsidRPr="00F73FA1">
        <w:rPr>
          <w:rFonts w:ascii="Arial" w:hAnsi="Arial" w:cs="Arial"/>
          <w:sz w:val="24"/>
        </w:rPr>
        <w:t xml:space="preserve"> When Christ shall appear, those who are united with Him by living faith will be acknowledged by Him. He will not be ashamed to call them brethren.... </w:t>
      </w:r>
      <w:r w:rsidRPr="00F73FA1">
        <w:rPr>
          <w:rFonts w:ascii="Arial" w:hAnsi="Arial" w:cs="Arial"/>
          <w:color w:val="C02E7E"/>
          <w:sz w:val="24"/>
        </w:rPr>
        <w:t>{UL 135.2}</w:t>
      </w:r>
    </w:p>
    <w:p w:rsidR="00B60C75" w:rsidRPr="00F73FA1" w:rsidRDefault="00B60C75" w:rsidP="00F73FA1">
      <w:pPr>
        <w:ind w:firstLine="720"/>
        <w:rPr>
          <w:rFonts w:ascii="Arial" w:hAnsi="Arial" w:cs="Arial"/>
          <w:sz w:val="24"/>
        </w:rPr>
      </w:pPr>
      <w:r w:rsidRPr="00780E84">
        <w:rPr>
          <w:rFonts w:ascii="Arial" w:hAnsi="Arial" w:cs="Arial"/>
          <w:b/>
          <w:sz w:val="24"/>
        </w:rPr>
        <w:t>The Lord, He is God, and beside Him there is none else</w:t>
      </w:r>
      <w:r w:rsidRPr="00F73FA1">
        <w:rPr>
          <w:rFonts w:ascii="Arial" w:hAnsi="Arial" w:cs="Arial"/>
          <w:sz w:val="24"/>
        </w:rPr>
        <w:t xml:space="preserve">. </w:t>
      </w:r>
      <w:r w:rsidRPr="00780E84">
        <w:rPr>
          <w:rFonts w:ascii="Arial" w:hAnsi="Arial" w:cs="Arial"/>
          <w:sz w:val="24"/>
          <w:u w:val="single"/>
        </w:rPr>
        <w:t>When Satan can bring his craftiness to bear on human minds, deceptive influences are received [as] from heaven.</w:t>
      </w:r>
      <w:r w:rsidRPr="00F73FA1">
        <w:rPr>
          <w:rFonts w:ascii="Arial" w:hAnsi="Arial" w:cs="Arial"/>
          <w:sz w:val="24"/>
        </w:rPr>
        <w:t xml:space="preserve"> If his deceptions are allowed to enter, many souls will be ensnared by them, before it is seen that they are not from God, but from the enemy of all righteousness. </w:t>
      </w:r>
      <w:r w:rsidRPr="00F73FA1">
        <w:rPr>
          <w:rFonts w:ascii="Arial" w:hAnsi="Arial" w:cs="Arial"/>
          <w:color w:val="C02E7E"/>
          <w:sz w:val="24"/>
        </w:rPr>
        <w:t>{UL 135.3}</w:t>
      </w:r>
    </w:p>
    <w:p w:rsidR="00B60C75" w:rsidRPr="00F73FA1" w:rsidRDefault="00B60C75" w:rsidP="00F73FA1">
      <w:pPr>
        <w:ind w:firstLine="720"/>
        <w:rPr>
          <w:rFonts w:ascii="Arial" w:hAnsi="Arial" w:cs="Arial"/>
          <w:sz w:val="24"/>
        </w:rPr>
      </w:pPr>
      <w:r w:rsidRPr="002E13E3">
        <w:rPr>
          <w:rFonts w:ascii="Arial" w:hAnsi="Arial" w:cs="Arial"/>
          <w:b/>
          <w:sz w:val="24"/>
          <w:highlight w:val="yellow"/>
          <w:u w:val="single"/>
        </w:rPr>
        <w:t>I assure you that it will be one of our perplexities to distinguish the genuine from the spurious.</w:t>
      </w:r>
      <w:r w:rsidRPr="00F73FA1">
        <w:rPr>
          <w:rFonts w:ascii="Arial" w:hAnsi="Arial" w:cs="Arial"/>
          <w:sz w:val="24"/>
        </w:rPr>
        <w:t xml:space="preserve"> Deception steals in unawares, just as it stole into the heavenly courts. Satan sought to undermine the confidence of the angels in God’s government. He desired the place occupied by Christ, having it in his mind, that if he gained this position, to make an effort to take the place of God. Adroitly he presented his suggestions to the angels, and many of them received these suggestions. He left his insinuations in their minds to develop. They, not as cautious as their leader, began to communicate their new theories. Satan was the originator of the doubts that they expressed, but he presented them as the opinions of a large number of the angels, and as such, something that should be considered. </w:t>
      </w:r>
      <w:r w:rsidRPr="00F73FA1">
        <w:rPr>
          <w:rFonts w:ascii="Arial" w:hAnsi="Arial" w:cs="Arial"/>
          <w:color w:val="C02E7E"/>
          <w:sz w:val="24"/>
        </w:rPr>
        <w:t>{UL 135.4}</w:t>
      </w:r>
    </w:p>
    <w:p w:rsidR="00B60C75" w:rsidRPr="00F73FA1" w:rsidRDefault="00B60C75" w:rsidP="00F73FA1">
      <w:pPr>
        <w:ind w:firstLine="720"/>
        <w:rPr>
          <w:rFonts w:ascii="Arial" w:hAnsi="Arial" w:cs="Arial"/>
          <w:sz w:val="24"/>
        </w:rPr>
      </w:pPr>
      <w:r w:rsidRPr="002E13E3">
        <w:rPr>
          <w:rFonts w:ascii="Arial" w:hAnsi="Arial" w:cs="Arial"/>
          <w:b/>
          <w:sz w:val="24"/>
          <w:highlight w:val="yellow"/>
          <w:u w:val="single"/>
        </w:rPr>
        <w:t>Today, Satan works with deceptive guile to captivate human beings by his deceptive theories. The warning to beware of allowing him to enter comes sounding down along the line to our time.</w:t>
      </w:r>
      <w:r w:rsidRPr="00F73FA1">
        <w:rPr>
          <w:rFonts w:ascii="Arial" w:hAnsi="Arial" w:cs="Arial"/>
          <w:sz w:val="24"/>
        </w:rPr>
        <w:t xml:space="preserve"> </w:t>
      </w:r>
      <w:r w:rsidRPr="00F73FA1">
        <w:rPr>
          <w:rFonts w:ascii="Arial" w:hAnsi="Arial" w:cs="Arial"/>
          <w:color w:val="C02E7E"/>
          <w:sz w:val="24"/>
        </w:rPr>
        <w:t>{UL 135.5}</w:t>
      </w:r>
    </w:p>
    <w:p w:rsidR="00B60C75" w:rsidRPr="00F73FA1" w:rsidRDefault="00B60C75" w:rsidP="00F73FA1">
      <w:pPr>
        <w:ind w:firstLine="720"/>
        <w:rPr>
          <w:rFonts w:ascii="Arial" w:hAnsi="Arial" w:cs="Arial"/>
          <w:sz w:val="24"/>
        </w:rPr>
      </w:pPr>
      <w:r w:rsidRPr="002E13E3">
        <w:rPr>
          <w:rFonts w:ascii="Arial" w:hAnsi="Arial" w:cs="Arial"/>
          <w:b/>
          <w:sz w:val="24"/>
          <w:highlight w:val="yellow"/>
          <w:u w:val="single"/>
        </w:rPr>
        <w:t>Let none suppose that because they have been used as the Lord’s instrumentalities, they are all-sufficient.</w:t>
      </w:r>
      <w:r w:rsidRPr="00780E84">
        <w:rPr>
          <w:rFonts w:ascii="Arial" w:hAnsi="Arial" w:cs="Arial"/>
          <w:b/>
          <w:sz w:val="24"/>
          <w:u w:val="single"/>
        </w:rPr>
        <w:t xml:space="preserve"> </w:t>
      </w:r>
      <w:r w:rsidRPr="00780E84">
        <w:rPr>
          <w:rFonts w:ascii="Arial" w:hAnsi="Arial" w:cs="Arial"/>
          <w:sz w:val="24"/>
          <w:u w:val="single"/>
        </w:rPr>
        <w:t xml:space="preserve">The Lord uses men and honors them by giving them His wisdom, as long as they are true to Him, and do not gather glory to themselves. </w:t>
      </w:r>
      <w:r w:rsidRPr="00780E84">
        <w:rPr>
          <w:rFonts w:ascii="Arial" w:hAnsi="Arial" w:cs="Arial"/>
          <w:b/>
          <w:sz w:val="24"/>
        </w:rPr>
        <w:t>Those who take themselves out of the Lord’s hands, and think themselves capable of managing the work, are not led by His Spirit, but by “another spirit.”</w:t>
      </w:r>
      <w:r w:rsidRPr="00F73FA1">
        <w:rPr>
          <w:rFonts w:ascii="Arial" w:hAnsi="Arial" w:cs="Arial"/>
          <w:sz w:val="24"/>
        </w:rPr>
        <w:t xml:space="preserve"> </w:t>
      </w:r>
      <w:r w:rsidRPr="00780E84">
        <w:rPr>
          <w:rFonts w:ascii="Arial" w:hAnsi="Arial" w:cs="Arial"/>
          <w:b/>
          <w:sz w:val="24"/>
          <w:u w:val="single"/>
        </w:rPr>
        <w:t>Satan steps in, and they change leaders. Then comes the crookedness and subtlety of the serpent’s guile</w:t>
      </w:r>
      <w:r w:rsidRPr="00F73FA1">
        <w:rPr>
          <w:rFonts w:ascii="Arial" w:hAnsi="Arial" w:cs="Arial"/>
          <w:sz w:val="24"/>
        </w:rPr>
        <w:t>.—</w:t>
      </w:r>
      <w:r w:rsidRPr="000175B0">
        <w:rPr>
          <w:rFonts w:ascii="Arial" w:hAnsi="Arial" w:cs="Arial"/>
          <w:color w:val="2042EC"/>
          <w:sz w:val="24"/>
        </w:rPr>
        <w:t>Manuscript 37, May 1, 1903</w:t>
      </w:r>
      <w:r w:rsidRPr="00F73FA1">
        <w:rPr>
          <w:rFonts w:ascii="Arial" w:hAnsi="Arial" w:cs="Arial"/>
          <w:sz w:val="24"/>
        </w:rPr>
        <w:t>, “Directions for Work.”</w:t>
      </w:r>
      <w:r w:rsidRPr="00F73FA1">
        <w:rPr>
          <w:rFonts w:ascii="Arial" w:hAnsi="Arial" w:cs="Arial"/>
          <w:color w:val="C02E7E"/>
          <w:sz w:val="24"/>
        </w:rPr>
        <w:t xml:space="preserve"> {UL 135.6}</w:t>
      </w:r>
    </w:p>
    <w:p w:rsidR="00257A99" w:rsidRPr="00F73FA1" w:rsidRDefault="00257A99" w:rsidP="00F73FA1">
      <w:pPr>
        <w:rPr>
          <w:sz w:val="24"/>
        </w:rPr>
      </w:pPr>
    </w:p>
    <w:sectPr w:rsidR="00257A99" w:rsidRPr="00F73FA1" w:rsidSect="008A76E1">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13F" w:rsidRDefault="0084513F" w:rsidP="00B60C75">
      <w:pPr>
        <w:spacing w:after="0"/>
      </w:pPr>
      <w:r>
        <w:separator/>
      </w:r>
    </w:p>
  </w:endnote>
  <w:endnote w:type="continuationSeparator" w:id="1">
    <w:p w:rsidR="0084513F" w:rsidRDefault="0084513F" w:rsidP="00B60C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13F" w:rsidRDefault="0084513F" w:rsidP="00B60C75">
      <w:pPr>
        <w:spacing w:after="0"/>
      </w:pPr>
      <w:r>
        <w:separator/>
      </w:r>
    </w:p>
  </w:footnote>
  <w:footnote w:type="continuationSeparator" w:id="1">
    <w:p w:rsidR="0084513F" w:rsidRDefault="0084513F" w:rsidP="00B60C7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75" w:rsidRPr="00D90A06" w:rsidRDefault="00B60C75" w:rsidP="00B60C75">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B60C75" w:rsidRDefault="00B60C75" w:rsidP="00B60C75">
    <w:pPr>
      <w:tabs>
        <w:tab w:val="center" w:pos="4680"/>
        <w:tab w:val="right" w:pos="9360"/>
      </w:tabs>
      <w:spacing w:after="0"/>
      <w:rPr>
        <w:rFonts w:ascii="Century" w:hAnsi="Century"/>
      </w:rPr>
    </w:pPr>
    <w:r w:rsidRPr="00D90A06">
      <w:rPr>
        <w:rFonts w:ascii="Century" w:hAnsi="Century"/>
      </w:rPr>
      <w:t>Written by Ellen G. White</w:t>
    </w:r>
  </w:p>
  <w:p w:rsidR="006A1201" w:rsidRDefault="006A1201" w:rsidP="00B60C75">
    <w:pPr>
      <w:tabs>
        <w:tab w:val="center" w:pos="4680"/>
        <w:tab w:val="right" w:pos="9360"/>
      </w:tabs>
      <w:spacing w:after="0"/>
      <w:rPr>
        <w:rFonts w:ascii="Century" w:hAnsi="Century"/>
      </w:rPr>
    </w:pPr>
    <w:r>
      <w:rPr>
        <w:rFonts w:ascii="Century" w:hAnsi="Century"/>
      </w:rPr>
      <w:t>Friday, June 5, 2020</w:t>
    </w:r>
  </w:p>
  <w:p w:rsidR="00B60C75" w:rsidRDefault="00B60C75">
    <w:pPr>
      <w:pStyle w:val="Header"/>
    </w:pPr>
  </w:p>
  <w:p w:rsidR="005D0151" w:rsidRDefault="008451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0C75"/>
    <w:rsid w:val="000175B0"/>
    <w:rsid w:val="001F78F9"/>
    <w:rsid w:val="00257A99"/>
    <w:rsid w:val="002E13E3"/>
    <w:rsid w:val="00363877"/>
    <w:rsid w:val="004B178B"/>
    <w:rsid w:val="006A1201"/>
    <w:rsid w:val="00780E84"/>
    <w:rsid w:val="0084513F"/>
    <w:rsid w:val="00AF0359"/>
    <w:rsid w:val="00B60C75"/>
    <w:rsid w:val="00F73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75"/>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C75"/>
    <w:pPr>
      <w:tabs>
        <w:tab w:val="center" w:pos="4680"/>
        <w:tab w:val="right" w:pos="9360"/>
      </w:tabs>
      <w:spacing w:after="0"/>
    </w:pPr>
  </w:style>
  <w:style w:type="character" w:customStyle="1" w:styleId="HeaderChar">
    <w:name w:val="Header Char"/>
    <w:basedOn w:val="DefaultParagraphFont"/>
    <w:link w:val="Header"/>
    <w:uiPriority w:val="99"/>
    <w:rsid w:val="00B60C75"/>
  </w:style>
  <w:style w:type="paragraph" w:styleId="Footer">
    <w:name w:val="footer"/>
    <w:basedOn w:val="Normal"/>
    <w:link w:val="FooterChar"/>
    <w:uiPriority w:val="99"/>
    <w:semiHidden/>
    <w:unhideWhenUsed/>
    <w:rsid w:val="00B60C75"/>
    <w:pPr>
      <w:tabs>
        <w:tab w:val="center" w:pos="4680"/>
        <w:tab w:val="right" w:pos="9360"/>
      </w:tabs>
      <w:spacing w:after="0"/>
    </w:pPr>
  </w:style>
  <w:style w:type="character" w:customStyle="1" w:styleId="FooterChar">
    <w:name w:val="Footer Char"/>
    <w:basedOn w:val="DefaultParagraphFont"/>
    <w:link w:val="Footer"/>
    <w:uiPriority w:val="99"/>
    <w:semiHidden/>
    <w:rsid w:val="00B60C75"/>
  </w:style>
  <w:style w:type="paragraph" w:styleId="BalloonText">
    <w:name w:val="Balloon Text"/>
    <w:basedOn w:val="Normal"/>
    <w:link w:val="BalloonTextChar"/>
    <w:uiPriority w:val="99"/>
    <w:semiHidden/>
    <w:unhideWhenUsed/>
    <w:rsid w:val="00B60C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C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829379">
      <w:bodyDiv w:val="1"/>
      <w:marLeft w:val="0"/>
      <w:marRight w:val="0"/>
      <w:marTop w:val="0"/>
      <w:marBottom w:val="0"/>
      <w:divBdr>
        <w:top w:val="none" w:sz="0" w:space="0" w:color="auto"/>
        <w:left w:val="none" w:sz="0" w:space="0" w:color="auto"/>
        <w:bottom w:val="none" w:sz="0" w:space="0" w:color="auto"/>
        <w:right w:val="none" w:sz="0" w:space="0" w:color="auto"/>
      </w:divBdr>
      <w:divsChild>
        <w:div w:id="1018656106">
          <w:marLeft w:val="0"/>
          <w:marRight w:val="0"/>
          <w:marTop w:val="0"/>
          <w:marBottom w:val="0"/>
          <w:divBdr>
            <w:top w:val="none" w:sz="0" w:space="0" w:color="auto"/>
            <w:left w:val="none" w:sz="0" w:space="0" w:color="auto"/>
            <w:bottom w:val="none" w:sz="0" w:space="0" w:color="auto"/>
            <w:right w:val="none" w:sz="0" w:space="0" w:color="auto"/>
          </w:divBdr>
          <w:divsChild>
            <w:div w:id="2122914846">
              <w:marLeft w:val="0"/>
              <w:marRight w:val="0"/>
              <w:marTop w:val="0"/>
              <w:marBottom w:val="0"/>
              <w:divBdr>
                <w:top w:val="none" w:sz="0" w:space="0" w:color="auto"/>
                <w:left w:val="none" w:sz="0" w:space="0" w:color="auto"/>
                <w:bottom w:val="none" w:sz="0" w:space="0" w:color="auto"/>
                <w:right w:val="none" w:sz="0" w:space="0" w:color="auto"/>
              </w:divBdr>
            </w:div>
          </w:divsChild>
        </w:div>
        <w:div w:id="101151382">
          <w:marLeft w:val="0"/>
          <w:marRight w:val="0"/>
          <w:marTop w:val="0"/>
          <w:marBottom w:val="0"/>
          <w:divBdr>
            <w:top w:val="none" w:sz="0" w:space="0" w:color="auto"/>
            <w:left w:val="none" w:sz="0" w:space="0" w:color="auto"/>
            <w:bottom w:val="none" w:sz="0" w:space="0" w:color="auto"/>
            <w:right w:val="none" w:sz="0" w:space="0" w:color="auto"/>
          </w:divBdr>
          <w:divsChild>
            <w:div w:id="517237894">
              <w:marLeft w:val="0"/>
              <w:marRight w:val="0"/>
              <w:marTop w:val="0"/>
              <w:marBottom w:val="0"/>
              <w:divBdr>
                <w:top w:val="none" w:sz="0" w:space="0" w:color="auto"/>
                <w:left w:val="none" w:sz="0" w:space="0" w:color="auto"/>
                <w:bottom w:val="none" w:sz="0" w:space="0" w:color="auto"/>
                <w:right w:val="none" w:sz="0" w:space="0" w:color="auto"/>
              </w:divBdr>
            </w:div>
          </w:divsChild>
        </w:div>
        <w:div w:id="138151037">
          <w:marLeft w:val="0"/>
          <w:marRight w:val="0"/>
          <w:marTop w:val="0"/>
          <w:marBottom w:val="0"/>
          <w:divBdr>
            <w:top w:val="none" w:sz="0" w:space="0" w:color="auto"/>
            <w:left w:val="none" w:sz="0" w:space="0" w:color="auto"/>
            <w:bottom w:val="none" w:sz="0" w:space="0" w:color="auto"/>
            <w:right w:val="none" w:sz="0" w:space="0" w:color="auto"/>
          </w:divBdr>
          <w:divsChild>
            <w:div w:id="174461216">
              <w:marLeft w:val="0"/>
              <w:marRight w:val="0"/>
              <w:marTop w:val="0"/>
              <w:marBottom w:val="0"/>
              <w:divBdr>
                <w:top w:val="none" w:sz="0" w:space="0" w:color="auto"/>
                <w:left w:val="none" w:sz="0" w:space="0" w:color="auto"/>
                <w:bottom w:val="none" w:sz="0" w:space="0" w:color="auto"/>
                <w:right w:val="none" w:sz="0" w:space="0" w:color="auto"/>
              </w:divBdr>
            </w:div>
          </w:divsChild>
        </w:div>
        <w:div w:id="799306556">
          <w:marLeft w:val="0"/>
          <w:marRight w:val="0"/>
          <w:marTop w:val="0"/>
          <w:marBottom w:val="0"/>
          <w:divBdr>
            <w:top w:val="none" w:sz="0" w:space="0" w:color="auto"/>
            <w:left w:val="none" w:sz="0" w:space="0" w:color="auto"/>
            <w:bottom w:val="none" w:sz="0" w:space="0" w:color="auto"/>
            <w:right w:val="none" w:sz="0" w:space="0" w:color="auto"/>
          </w:divBdr>
          <w:divsChild>
            <w:div w:id="936712045">
              <w:marLeft w:val="0"/>
              <w:marRight w:val="0"/>
              <w:marTop w:val="0"/>
              <w:marBottom w:val="0"/>
              <w:divBdr>
                <w:top w:val="none" w:sz="0" w:space="0" w:color="auto"/>
                <w:left w:val="none" w:sz="0" w:space="0" w:color="auto"/>
                <w:bottom w:val="none" w:sz="0" w:space="0" w:color="auto"/>
                <w:right w:val="none" w:sz="0" w:space="0" w:color="auto"/>
              </w:divBdr>
            </w:div>
          </w:divsChild>
        </w:div>
        <w:div w:id="1434090202">
          <w:marLeft w:val="0"/>
          <w:marRight w:val="0"/>
          <w:marTop w:val="0"/>
          <w:marBottom w:val="0"/>
          <w:divBdr>
            <w:top w:val="none" w:sz="0" w:space="0" w:color="auto"/>
            <w:left w:val="none" w:sz="0" w:space="0" w:color="auto"/>
            <w:bottom w:val="none" w:sz="0" w:space="0" w:color="auto"/>
            <w:right w:val="none" w:sz="0" w:space="0" w:color="auto"/>
          </w:divBdr>
          <w:divsChild>
            <w:div w:id="34895656">
              <w:marLeft w:val="0"/>
              <w:marRight w:val="0"/>
              <w:marTop w:val="0"/>
              <w:marBottom w:val="0"/>
              <w:divBdr>
                <w:top w:val="none" w:sz="0" w:space="0" w:color="auto"/>
                <w:left w:val="none" w:sz="0" w:space="0" w:color="auto"/>
                <w:bottom w:val="none" w:sz="0" w:space="0" w:color="auto"/>
                <w:right w:val="none" w:sz="0" w:space="0" w:color="auto"/>
              </w:divBdr>
            </w:div>
          </w:divsChild>
        </w:div>
        <w:div w:id="1717316183">
          <w:marLeft w:val="0"/>
          <w:marRight w:val="0"/>
          <w:marTop w:val="0"/>
          <w:marBottom w:val="0"/>
          <w:divBdr>
            <w:top w:val="none" w:sz="0" w:space="0" w:color="auto"/>
            <w:left w:val="none" w:sz="0" w:space="0" w:color="auto"/>
            <w:bottom w:val="none" w:sz="0" w:space="0" w:color="auto"/>
            <w:right w:val="none" w:sz="0" w:space="0" w:color="auto"/>
          </w:divBdr>
          <w:divsChild>
            <w:div w:id="808287333">
              <w:marLeft w:val="0"/>
              <w:marRight w:val="0"/>
              <w:marTop w:val="0"/>
              <w:marBottom w:val="0"/>
              <w:divBdr>
                <w:top w:val="none" w:sz="0" w:space="0" w:color="auto"/>
                <w:left w:val="none" w:sz="0" w:space="0" w:color="auto"/>
                <w:bottom w:val="none" w:sz="0" w:space="0" w:color="auto"/>
                <w:right w:val="none" w:sz="0" w:space="0" w:color="auto"/>
              </w:divBdr>
            </w:div>
          </w:divsChild>
        </w:div>
        <w:div w:id="1111120676">
          <w:marLeft w:val="0"/>
          <w:marRight w:val="0"/>
          <w:marTop w:val="0"/>
          <w:marBottom w:val="0"/>
          <w:divBdr>
            <w:top w:val="none" w:sz="0" w:space="0" w:color="auto"/>
            <w:left w:val="none" w:sz="0" w:space="0" w:color="auto"/>
            <w:bottom w:val="none" w:sz="0" w:space="0" w:color="auto"/>
            <w:right w:val="none" w:sz="0" w:space="0" w:color="auto"/>
          </w:divBdr>
          <w:divsChild>
            <w:div w:id="17757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3002">
      <w:bodyDiv w:val="1"/>
      <w:marLeft w:val="0"/>
      <w:marRight w:val="0"/>
      <w:marTop w:val="0"/>
      <w:marBottom w:val="0"/>
      <w:divBdr>
        <w:top w:val="none" w:sz="0" w:space="0" w:color="auto"/>
        <w:left w:val="none" w:sz="0" w:space="0" w:color="auto"/>
        <w:bottom w:val="none" w:sz="0" w:space="0" w:color="auto"/>
        <w:right w:val="none" w:sz="0" w:space="0" w:color="auto"/>
      </w:divBdr>
      <w:divsChild>
        <w:div w:id="1061095260">
          <w:marLeft w:val="0"/>
          <w:marRight w:val="0"/>
          <w:marTop w:val="0"/>
          <w:marBottom w:val="0"/>
          <w:divBdr>
            <w:top w:val="none" w:sz="0" w:space="0" w:color="auto"/>
            <w:left w:val="none" w:sz="0" w:space="0" w:color="auto"/>
            <w:bottom w:val="none" w:sz="0" w:space="0" w:color="auto"/>
            <w:right w:val="none" w:sz="0" w:space="0" w:color="auto"/>
          </w:divBdr>
          <w:divsChild>
            <w:div w:id="1423188759">
              <w:marLeft w:val="0"/>
              <w:marRight w:val="0"/>
              <w:marTop w:val="0"/>
              <w:marBottom w:val="0"/>
              <w:divBdr>
                <w:top w:val="none" w:sz="0" w:space="0" w:color="auto"/>
                <w:left w:val="none" w:sz="0" w:space="0" w:color="auto"/>
                <w:bottom w:val="none" w:sz="0" w:space="0" w:color="auto"/>
                <w:right w:val="none" w:sz="0" w:space="0" w:color="auto"/>
              </w:divBdr>
            </w:div>
          </w:divsChild>
        </w:div>
        <w:div w:id="433020294">
          <w:marLeft w:val="0"/>
          <w:marRight w:val="0"/>
          <w:marTop w:val="0"/>
          <w:marBottom w:val="0"/>
          <w:divBdr>
            <w:top w:val="none" w:sz="0" w:space="0" w:color="auto"/>
            <w:left w:val="none" w:sz="0" w:space="0" w:color="auto"/>
            <w:bottom w:val="none" w:sz="0" w:space="0" w:color="auto"/>
            <w:right w:val="none" w:sz="0" w:space="0" w:color="auto"/>
          </w:divBdr>
          <w:divsChild>
            <w:div w:id="1341810112">
              <w:marLeft w:val="0"/>
              <w:marRight w:val="0"/>
              <w:marTop w:val="0"/>
              <w:marBottom w:val="0"/>
              <w:divBdr>
                <w:top w:val="none" w:sz="0" w:space="0" w:color="auto"/>
                <w:left w:val="none" w:sz="0" w:space="0" w:color="auto"/>
                <w:bottom w:val="none" w:sz="0" w:space="0" w:color="auto"/>
                <w:right w:val="none" w:sz="0" w:space="0" w:color="auto"/>
              </w:divBdr>
            </w:div>
          </w:divsChild>
        </w:div>
        <w:div w:id="42993253">
          <w:marLeft w:val="0"/>
          <w:marRight w:val="0"/>
          <w:marTop w:val="0"/>
          <w:marBottom w:val="0"/>
          <w:divBdr>
            <w:top w:val="none" w:sz="0" w:space="0" w:color="auto"/>
            <w:left w:val="none" w:sz="0" w:space="0" w:color="auto"/>
            <w:bottom w:val="none" w:sz="0" w:space="0" w:color="auto"/>
            <w:right w:val="none" w:sz="0" w:space="0" w:color="auto"/>
          </w:divBdr>
          <w:divsChild>
            <w:div w:id="287011021">
              <w:marLeft w:val="0"/>
              <w:marRight w:val="0"/>
              <w:marTop w:val="0"/>
              <w:marBottom w:val="0"/>
              <w:divBdr>
                <w:top w:val="none" w:sz="0" w:space="0" w:color="auto"/>
                <w:left w:val="none" w:sz="0" w:space="0" w:color="auto"/>
                <w:bottom w:val="none" w:sz="0" w:space="0" w:color="auto"/>
                <w:right w:val="none" w:sz="0" w:space="0" w:color="auto"/>
              </w:divBdr>
            </w:div>
          </w:divsChild>
        </w:div>
        <w:div w:id="1034355511">
          <w:marLeft w:val="0"/>
          <w:marRight w:val="0"/>
          <w:marTop w:val="0"/>
          <w:marBottom w:val="0"/>
          <w:divBdr>
            <w:top w:val="none" w:sz="0" w:space="0" w:color="auto"/>
            <w:left w:val="none" w:sz="0" w:space="0" w:color="auto"/>
            <w:bottom w:val="none" w:sz="0" w:space="0" w:color="auto"/>
            <w:right w:val="none" w:sz="0" w:space="0" w:color="auto"/>
          </w:divBdr>
          <w:divsChild>
            <w:div w:id="1503278869">
              <w:marLeft w:val="0"/>
              <w:marRight w:val="0"/>
              <w:marTop w:val="0"/>
              <w:marBottom w:val="0"/>
              <w:divBdr>
                <w:top w:val="none" w:sz="0" w:space="0" w:color="auto"/>
                <w:left w:val="none" w:sz="0" w:space="0" w:color="auto"/>
                <w:bottom w:val="none" w:sz="0" w:space="0" w:color="auto"/>
                <w:right w:val="none" w:sz="0" w:space="0" w:color="auto"/>
              </w:divBdr>
            </w:div>
          </w:divsChild>
        </w:div>
        <w:div w:id="1041251335">
          <w:marLeft w:val="0"/>
          <w:marRight w:val="0"/>
          <w:marTop w:val="0"/>
          <w:marBottom w:val="0"/>
          <w:divBdr>
            <w:top w:val="none" w:sz="0" w:space="0" w:color="auto"/>
            <w:left w:val="none" w:sz="0" w:space="0" w:color="auto"/>
            <w:bottom w:val="none" w:sz="0" w:space="0" w:color="auto"/>
            <w:right w:val="none" w:sz="0" w:space="0" w:color="auto"/>
          </w:divBdr>
          <w:divsChild>
            <w:div w:id="1843087700">
              <w:marLeft w:val="0"/>
              <w:marRight w:val="0"/>
              <w:marTop w:val="0"/>
              <w:marBottom w:val="0"/>
              <w:divBdr>
                <w:top w:val="none" w:sz="0" w:space="0" w:color="auto"/>
                <w:left w:val="none" w:sz="0" w:space="0" w:color="auto"/>
                <w:bottom w:val="none" w:sz="0" w:space="0" w:color="auto"/>
                <w:right w:val="none" w:sz="0" w:space="0" w:color="auto"/>
              </w:divBdr>
            </w:div>
          </w:divsChild>
        </w:div>
        <w:div w:id="480267987">
          <w:marLeft w:val="0"/>
          <w:marRight w:val="0"/>
          <w:marTop w:val="0"/>
          <w:marBottom w:val="0"/>
          <w:divBdr>
            <w:top w:val="none" w:sz="0" w:space="0" w:color="auto"/>
            <w:left w:val="none" w:sz="0" w:space="0" w:color="auto"/>
            <w:bottom w:val="none" w:sz="0" w:space="0" w:color="auto"/>
            <w:right w:val="none" w:sz="0" w:space="0" w:color="auto"/>
          </w:divBdr>
          <w:divsChild>
            <w:div w:id="1640652871">
              <w:marLeft w:val="0"/>
              <w:marRight w:val="0"/>
              <w:marTop w:val="0"/>
              <w:marBottom w:val="0"/>
              <w:divBdr>
                <w:top w:val="none" w:sz="0" w:space="0" w:color="auto"/>
                <w:left w:val="none" w:sz="0" w:space="0" w:color="auto"/>
                <w:bottom w:val="none" w:sz="0" w:space="0" w:color="auto"/>
                <w:right w:val="none" w:sz="0" w:space="0" w:color="auto"/>
              </w:divBdr>
            </w:div>
          </w:divsChild>
        </w:div>
        <w:div w:id="1523476169">
          <w:marLeft w:val="0"/>
          <w:marRight w:val="0"/>
          <w:marTop w:val="0"/>
          <w:marBottom w:val="0"/>
          <w:divBdr>
            <w:top w:val="none" w:sz="0" w:space="0" w:color="auto"/>
            <w:left w:val="none" w:sz="0" w:space="0" w:color="auto"/>
            <w:bottom w:val="none" w:sz="0" w:space="0" w:color="auto"/>
            <w:right w:val="none" w:sz="0" w:space="0" w:color="auto"/>
          </w:divBdr>
          <w:divsChild>
            <w:div w:id="4977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2020-05-14T19:37:00Z</dcterms:created>
  <dcterms:modified xsi:type="dcterms:W3CDTF">2020-05-14T19:38:00Z</dcterms:modified>
</cp:coreProperties>
</file>