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40" w:rsidRDefault="005C1B46" w:rsidP="00BA7540">
      <w:pPr>
        <w:spacing w:line="1035" w:lineRule="atLeast"/>
        <w:jc w:val="center"/>
      </w:pPr>
      <w:r>
        <w:rPr>
          <w:rFonts w:ascii="Georgia" w:eastAsia="Times New Roman" w:hAnsi="Georgia" w:cs="Arial"/>
          <w:i/>
          <w:iCs/>
          <w:color w:val="13068C"/>
          <w:sz w:val="39"/>
          <w:szCs w:val="39"/>
        </w:rPr>
        <w:t>Scenes of the Second Advent</w:t>
      </w:r>
    </w:p>
    <w:p w:rsidR="00B21816" w:rsidRPr="000A263F" w:rsidRDefault="00B21816" w:rsidP="00B21816">
      <w:pPr>
        <w:jc w:val="center"/>
        <w:rPr>
          <w:rFonts w:ascii="Arial" w:eastAsia="Times New Roman" w:hAnsi="Arial" w:cs="Arial"/>
          <w:b/>
          <w:szCs w:val="24"/>
        </w:rPr>
      </w:pPr>
      <w:r w:rsidRPr="000A263F">
        <w:rPr>
          <w:rFonts w:ascii="Arial" w:eastAsia="Times New Roman" w:hAnsi="Arial" w:cs="Arial"/>
          <w:b/>
          <w:szCs w:val="24"/>
        </w:rPr>
        <w:t xml:space="preserve">For a fire is kindled in mine anger, and shall burn unto the lowest hell, and shall consume the earth with her increase, and set on fire the foundations of the mountains. </w:t>
      </w:r>
      <w:r w:rsidRPr="007D6B5A">
        <w:rPr>
          <w:rFonts w:ascii="Arial" w:eastAsia="Times New Roman" w:hAnsi="Arial" w:cs="Arial"/>
          <w:b/>
          <w:color w:val="3D7A00"/>
          <w:szCs w:val="24"/>
        </w:rPr>
        <w:t>Deuteronomy 32:22.</w:t>
      </w:r>
      <w:r w:rsidRPr="007D6B5A">
        <w:rPr>
          <w:rFonts w:ascii="Arial" w:eastAsia="Times New Roman" w:hAnsi="Arial" w:cs="Arial"/>
          <w:b/>
          <w:color w:val="C40091"/>
          <w:szCs w:val="24"/>
        </w:rPr>
        <w:t xml:space="preserve"> {UL 261.1}</w:t>
      </w:r>
    </w:p>
    <w:p w:rsidR="00B21816" w:rsidRPr="000A263F" w:rsidRDefault="000A263F" w:rsidP="000A263F">
      <w:pPr>
        <w:rPr>
          <w:rFonts w:ascii="Arial" w:eastAsia="Times New Roman" w:hAnsi="Arial" w:cs="Arial"/>
          <w:sz w:val="24"/>
          <w:szCs w:val="24"/>
        </w:rPr>
      </w:pPr>
      <w:r>
        <w:rPr>
          <w:rFonts w:ascii="Arial" w:eastAsia="Times New Roman" w:hAnsi="Arial" w:cs="Arial"/>
          <w:sz w:val="24"/>
          <w:szCs w:val="24"/>
        </w:rPr>
        <w:tab/>
      </w:r>
      <w:r w:rsidR="00B21816" w:rsidRPr="000A263F">
        <w:rPr>
          <w:rFonts w:ascii="Arial" w:eastAsia="Times New Roman" w:hAnsi="Arial" w:cs="Arial"/>
          <w:sz w:val="24"/>
          <w:szCs w:val="24"/>
        </w:rPr>
        <w:t xml:space="preserve">Every satanic agency is now at work with power from beneath. The day of death is not set before us in the Word as the great constraining motive impelling us to be wide awake and determined in improving our opportunities. What motive does God present in His Word to all His workers? ... “The great day of the Lord is near, it is near, and hasteth greatly” (Zephaniah 1:14). </w:t>
      </w:r>
      <w:r w:rsidR="00B21816" w:rsidRPr="004930CD">
        <w:rPr>
          <w:rFonts w:ascii="Arial" w:eastAsia="Times New Roman" w:hAnsi="Arial" w:cs="Arial"/>
          <w:b/>
          <w:sz w:val="24"/>
          <w:szCs w:val="24"/>
          <w:highlight w:val="yellow"/>
        </w:rPr>
        <w:t>And before the coming of this last great day, we are to proclaim the last message of mercy to a fallen world, to prepare men and women for the Lord’s second coming.</w:t>
      </w:r>
      <w:r w:rsidR="00B21816" w:rsidRPr="000A263F">
        <w:rPr>
          <w:rFonts w:ascii="Arial" w:eastAsia="Times New Roman" w:hAnsi="Arial" w:cs="Arial"/>
          <w:sz w:val="24"/>
          <w:szCs w:val="24"/>
        </w:rPr>
        <w:t xml:space="preserve"> </w:t>
      </w:r>
      <w:r w:rsidR="00B21816" w:rsidRPr="007D6B5A">
        <w:rPr>
          <w:rFonts w:ascii="Arial" w:eastAsia="Times New Roman" w:hAnsi="Arial" w:cs="Arial"/>
          <w:color w:val="C40091"/>
          <w:sz w:val="24"/>
          <w:szCs w:val="24"/>
        </w:rPr>
        <w:t>{UL 261.2}</w:t>
      </w:r>
    </w:p>
    <w:p w:rsidR="00B21816" w:rsidRPr="000A263F" w:rsidRDefault="000A263F" w:rsidP="000A263F">
      <w:pPr>
        <w:rPr>
          <w:rFonts w:ascii="Arial" w:eastAsia="Times New Roman" w:hAnsi="Arial" w:cs="Arial"/>
          <w:sz w:val="24"/>
          <w:szCs w:val="24"/>
        </w:rPr>
      </w:pPr>
      <w:r>
        <w:rPr>
          <w:rFonts w:ascii="Arial" w:eastAsia="Times New Roman" w:hAnsi="Arial" w:cs="Arial"/>
          <w:sz w:val="24"/>
          <w:szCs w:val="24"/>
        </w:rPr>
        <w:tab/>
      </w:r>
      <w:r w:rsidR="00B21816" w:rsidRPr="004930CD">
        <w:rPr>
          <w:rFonts w:ascii="Arial" w:eastAsia="Times New Roman" w:hAnsi="Arial" w:cs="Arial"/>
          <w:b/>
          <w:sz w:val="24"/>
          <w:szCs w:val="24"/>
          <w:highlight w:val="yellow"/>
          <w:u w:val="single"/>
        </w:rPr>
        <w:t>Everything that can be devised by the enemy to occupy the mind, and to divert attention from this message, will be devised.</w:t>
      </w:r>
      <w:r w:rsidR="00B21816" w:rsidRPr="004930CD">
        <w:rPr>
          <w:rFonts w:ascii="Arial" w:eastAsia="Times New Roman" w:hAnsi="Arial" w:cs="Arial"/>
          <w:b/>
          <w:sz w:val="24"/>
          <w:szCs w:val="24"/>
          <w:u w:val="single"/>
        </w:rPr>
        <w:t xml:space="preserve"> But we are to go forward in the proclamation of the Word of the Lord. </w:t>
      </w:r>
      <w:r w:rsidR="00B21816" w:rsidRPr="000A263F">
        <w:rPr>
          <w:rFonts w:ascii="Arial" w:eastAsia="Times New Roman" w:hAnsi="Arial" w:cs="Arial"/>
          <w:sz w:val="24"/>
          <w:szCs w:val="24"/>
        </w:rPr>
        <w:t xml:space="preserve">The end of all things is at hand. The coming of the Lord in the clouds of heaven, with power and great glory, is very near.... </w:t>
      </w:r>
      <w:r w:rsidR="00B21816" w:rsidRPr="007D6B5A">
        <w:rPr>
          <w:rFonts w:ascii="Arial" w:eastAsia="Times New Roman" w:hAnsi="Arial" w:cs="Arial"/>
          <w:color w:val="C40091"/>
          <w:sz w:val="24"/>
          <w:szCs w:val="24"/>
        </w:rPr>
        <w:t>{UL 261.3}</w:t>
      </w:r>
    </w:p>
    <w:p w:rsidR="00B21816" w:rsidRPr="000A263F" w:rsidRDefault="000A263F" w:rsidP="000A263F">
      <w:pPr>
        <w:rPr>
          <w:rFonts w:ascii="Arial" w:eastAsia="Times New Roman" w:hAnsi="Arial" w:cs="Arial"/>
          <w:sz w:val="24"/>
          <w:szCs w:val="24"/>
        </w:rPr>
      </w:pPr>
      <w:r>
        <w:rPr>
          <w:rFonts w:ascii="Arial" w:eastAsia="Times New Roman" w:hAnsi="Arial" w:cs="Arial"/>
          <w:sz w:val="24"/>
          <w:szCs w:val="24"/>
        </w:rPr>
        <w:tab/>
      </w:r>
      <w:r w:rsidR="00B21816" w:rsidRPr="000A263F">
        <w:rPr>
          <w:rFonts w:ascii="Arial" w:eastAsia="Times New Roman" w:hAnsi="Arial" w:cs="Arial"/>
          <w:sz w:val="24"/>
          <w:szCs w:val="24"/>
        </w:rPr>
        <w:t xml:space="preserve">In the day of His coming, the last great trumpet is heard, and there is a terrible shaking of earth and heaven. The whole earth, from the loftiest mountains to the deepest mines, will hear. Everything will be penetrated by fire. The tainted atmosphere will be cleansed by fire. The fire having fulfilled its mission, the dead that have been laid away in the grave will come forth—some to the resurrection of life, to be caught up to meet their Lord in the air, and some to behold the coming of Him whom they have despised and whom they now recognize as the Judge of all the earth. </w:t>
      </w:r>
      <w:r w:rsidR="00B21816" w:rsidRPr="007D6B5A">
        <w:rPr>
          <w:rFonts w:ascii="Arial" w:eastAsia="Times New Roman" w:hAnsi="Arial" w:cs="Arial"/>
          <w:color w:val="C40091"/>
          <w:sz w:val="24"/>
          <w:szCs w:val="24"/>
        </w:rPr>
        <w:t>{UL 261.4}</w:t>
      </w:r>
    </w:p>
    <w:p w:rsidR="00B21816" w:rsidRPr="000A263F" w:rsidRDefault="000A263F" w:rsidP="000A263F">
      <w:pPr>
        <w:rPr>
          <w:rFonts w:ascii="Arial" w:eastAsia="Times New Roman" w:hAnsi="Arial" w:cs="Arial"/>
          <w:sz w:val="24"/>
          <w:szCs w:val="24"/>
        </w:rPr>
      </w:pPr>
      <w:r>
        <w:rPr>
          <w:rFonts w:ascii="Arial" w:eastAsia="Times New Roman" w:hAnsi="Arial" w:cs="Arial"/>
          <w:sz w:val="24"/>
          <w:szCs w:val="24"/>
        </w:rPr>
        <w:tab/>
      </w:r>
      <w:r w:rsidR="00B21816" w:rsidRPr="00651569">
        <w:rPr>
          <w:rFonts w:ascii="Arial" w:eastAsia="Times New Roman" w:hAnsi="Arial" w:cs="Arial"/>
          <w:sz w:val="24"/>
          <w:szCs w:val="24"/>
          <w:u w:val="single"/>
        </w:rPr>
        <w:t>All the righteous are untouched by the flames.</w:t>
      </w:r>
      <w:r w:rsidR="00B21816" w:rsidRPr="000A263F">
        <w:rPr>
          <w:rFonts w:ascii="Arial" w:eastAsia="Times New Roman" w:hAnsi="Arial" w:cs="Arial"/>
          <w:sz w:val="24"/>
          <w:szCs w:val="24"/>
        </w:rPr>
        <w:t xml:space="preserve"> They can walk through the fire, as Shadrach, Meshach, and Abednego walked in the midst of the furnace heated seven times hotter than it was wont to be heated. The Hebrew worthies could not be consumed, because the form of the fourth, the Son of God, was with them. So in the day of the coming of the Lord, smoke and flame will be powerless to harm the righteous. Those who are united with the Lord will escape unscathed. </w:t>
      </w:r>
      <w:r w:rsidR="00B21816" w:rsidRPr="00651569">
        <w:rPr>
          <w:rFonts w:ascii="Arial" w:eastAsia="Times New Roman" w:hAnsi="Arial" w:cs="Arial"/>
          <w:b/>
          <w:sz w:val="24"/>
          <w:szCs w:val="24"/>
        </w:rPr>
        <w:t>Earthquakes, hurricanes, flame, and flood cannot injure those who are prepared to meet their Saviour in peace.</w:t>
      </w:r>
      <w:r w:rsidR="00B21816" w:rsidRPr="000A263F">
        <w:rPr>
          <w:rFonts w:ascii="Arial" w:eastAsia="Times New Roman" w:hAnsi="Arial" w:cs="Arial"/>
          <w:sz w:val="24"/>
          <w:szCs w:val="24"/>
        </w:rPr>
        <w:t xml:space="preserve"> But those who rejected our Saviour, and scourged and crucified Him, will be among those who will be raised from the dead to behold His coming in the clouds of heaven, attended by the heavenly host—ten thousand times ten thousand, and thousands of thousands.... </w:t>
      </w:r>
      <w:r w:rsidR="00B21816" w:rsidRPr="007D6B5A">
        <w:rPr>
          <w:rFonts w:ascii="Arial" w:eastAsia="Times New Roman" w:hAnsi="Arial" w:cs="Arial"/>
          <w:color w:val="C40091"/>
          <w:sz w:val="24"/>
          <w:szCs w:val="24"/>
        </w:rPr>
        <w:t>{UL 261.5}</w:t>
      </w:r>
    </w:p>
    <w:p w:rsidR="00B21816" w:rsidRPr="000A263F" w:rsidRDefault="000A263F" w:rsidP="000A263F">
      <w:pPr>
        <w:rPr>
          <w:rFonts w:ascii="Arial" w:eastAsia="Times New Roman" w:hAnsi="Arial" w:cs="Arial"/>
          <w:sz w:val="24"/>
          <w:szCs w:val="24"/>
        </w:rPr>
      </w:pPr>
      <w:r>
        <w:rPr>
          <w:rFonts w:ascii="Arial" w:eastAsia="Times New Roman" w:hAnsi="Arial" w:cs="Arial"/>
          <w:sz w:val="24"/>
          <w:szCs w:val="24"/>
        </w:rPr>
        <w:tab/>
      </w:r>
      <w:r w:rsidR="00B21816" w:rsidRPr="000A263F">
        <w:rPr>
          <w:rFonts w:ascii="Arial" w:eastAsia="Times New Roman" w:hAnsi="Arial" w:cs="Arial"/>
          <w:sz w:val="24"/>
          <w:szCs w:val="24"/>
        </w:rPr>
        <w:t>This scene has been presented before me as fully as I could bear to behold it. Then the scene has changed, and scenes of things existing at the present time have passed before me—</w:t>
      </w:r>
      <w:r w:rsidR="00B21816" w:rsidRPr="007D6B5A">
        <w:rPr>
          <w:rFonts w:ascii="Arial" w:eastAsia="Times New Roman" w:hAnsi="Arial" w:cs="Arial"/>
          <w:color w:val="0541FF"/>
          <w:sz w:val="24"/>
          <w:szCs w:val="24"/>
        </w:rPr>
        <w:t>Manuscript 159, September 4, 1903,</w:t>
      </w:r>
      <w:r w:rsidR="00B21816" w:rsidRPr="000A263F">
        <w:rPr>
          <w:rFonts w:ascii="Arial" w:eastAsia="Times New Roman" w:hAnsi="Arial" w:cs="Arial"/>
          <w:sz w:val="24"/>
          <w:szCs w:val="24"/>
        </w:rPr>
        <w:t xml:space="preserve"> “A Message to Leading Physicians.” </w:t>
      </w:r>
      <w:r w:rsidR="00B21816" w:rsidRPr="007D6B5A">
        <w:rPr>
          <w:rFonts w:ascii="Arial" w:eastAsia="Times New Roman" w:hAnsi="Arial" w:cs="Arial"/>
          <w:color w:val="C40091"/>
          <w:sz w:val="24"/>
          <w:szCs w:val="24"/>
        </w:rPr>
        <w:t>{UL 261.6}</w:t>
      </w:r>
    </w:p>
    <w:p w:rsidR="00D3238A" w:rsidRDefault="00D3238A" w:rsidP="00B21816">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C98" w:rsidRDefault="00F02C98" w:rsidP="0010491C">
      <w:pPr>
        <w:spacing w:after="0"/>
      </w:pPr>
      <w:r>
        <w:separator/>
      </w:r>
    </w:p>
  </w:endnote>
  <w:endnote w:type="continuationSeparator" w:id="1">
    <w:p w:rsidR="00F02C98" w:rsidRDefault="00F02C98" w:rsidP="001049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C98" w:rsidRDefault="00F02C98" w:rsidP="0010491C">
      <w:pPr>
        <w:spacing w:after="0"/>
      </w:pPr>
      <w:r>
        <w:separator/>
      </w:r>
    </w:p>
  </w:footnote>
  <w:footnote w:type="continuationSeparator" w:id="1">
    <w:p w:rsidR="00F02C98" w:rsidRDefault="00F02C98" w:rsidP="0010491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1C" w:rsidRPr="000D0E10" w:rsidRDefault="0010491C" w:rsidP="0010491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10491C" w:rsidRDefault="0010491C">
    <w:pPr>
      <w:pStyle w:val="Header"/>
      <w:rPr>
        <w:rFonts w:ascii="Century" w:hAnsi="Century"/>
      </w:rPr>
    </w:pPr>
    <w:r w:rsidRPr="000D0E10">
      <w:rPr>
        <w:rFonts w:ascii="Century" w:hAnsi="Century"/>
      </w:rPr>
      <w:t>Written by Ellen G. White</w:t>
    </w:r>
  </w:p>
  <w:p w:rsidR="001F58C9" w:rsidRPr="001F58C9" w:rsidRDefault="007D6B5A">
    <w:pPr>
      <w:pStyle w:val="Header"/>
      <w:rPr>
        <w:rFonts w:ascii="Century" w:hAnsi="Century"/>
      </w:rPr>
    </w:pPr>
    <w:r>
      <w:rPr>
        <w:rFonts w:ascii="Century" w:hAnsi="Century"/>
      </w:rPr>
      <w:t>Wednesday, June 30, 2021</w:t>
    </w:r>
  </w:p>
  <w:p w:rsidR="00660375" w:rsidRDefault="00F02C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A7540"/>
    <w:rsid w:val="000A263F"/>
    <w:rsid w:val="0010491C"/>
    <w:rsid w:val="001F58C9"/>
    <w:rsid w:val="004930CD"/>
    <w:rsid w:val="005C1B46"/>
    <w:rsid w:val="00651569"/>
    <w:rsid w:val="007D6B5A"/>
    <w:rsid w:val="00A64ED5"/>
    <w:rsid w:val="00B21816"/>
    <w:rsid w:val="00BA7540"/>
    <w:rsid w:val="00C94AC4"/>
    <w:rsid w:val="00D3238A"/>
    <w:rsid w:val="00F02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40"/>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540"/>
    <w:pPr>
      <w:tabs>
        <w:tab w:val="center" w:pos="4680"/>
        <w:tab w:val="right" w:pos="9360"/>
      </w:tabs>
      <w:spacing w:after="0"/>
    </w:pPr>
  </w:style>
  <w:style w:type="character" w:customStyle="1" w:styleId="HeaderChar">
    <w:name w:val="Header Char"/>
    <w:basedOn w:val="DefaultParagraphFont"/>
    <w:link w:val="Header"/>
    <w:uiPriority w:val="99"/>
    <w:rsid w:val="00BA7540"/>
  </w:style>
  <w:style w:type="paragraph" w:styleId="Footer">
    <w:name w:val="footer"/>
    <w:basedOn w:val="Normal"/>
    <w:link w:val="FooterChar"/>
    <w:uiPriority w:val="99"/>
    <w:semiHidden/>
    <w:unhideWhenUsed/>
    <w:rsid w:val="0010491C"/>
    <w:pPr>
      <w:tabs>
        <w:tab w:val="center" w:pos="4680"/>
        <w:tab w:val="right" w:pos="9360"/>
      </w:tabs>
      <w:spacing w:after="0"/>
    </w:pPr>
  </w:style>
  <w:style w:type="character" w:customStyle="1" w:styleId="FooterChar">
    <w:name w:val="Footer Char"/>
    <w:basedOn w:val="DefaultParagraphFont"/>
    <w:link w:val="Footer"/>
    <w:uiPriority w:val="99"/>
    <w:semiHidden/>
    <w:rsid w:val="0010491C"/>
  </w:style>
  <w:style w:type="paragraph" w:styleId="BalloonText">
    <w:name w:val="Balloon Text"/>
    <w:basedOn w:val="Normal"/>
    <w:link w:val="BalloonTextChar"/>
    <w:uiPriority w:val="99"/>
    <w:semiHidden/>
    <w:unhideWhenUsed/>
    <w:rsid w:val="001049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9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463580">
      <w:bodyDiv w:val="1"/>
      <w:marLeft w:val="0"/>
      <w:marRight w:val="0"/>
      <w:marTop w:val="0"/>
      <w:marBottom w:val="0"/>
      <w:divBdr>
        <w:top w:val="none" w:sz="0" w:space="0" w:color="auto"/>
        <w:left w:val="none" w:sz="0" w:space="0" w:color="auto"/>
        <w:bottom w:val="none" w:sz="0" w:space="0" w:color="auto"/>
        <w:right w:val="none" w:sz="0" w:space="0" w:color="auto"/>
      </w:divBdr>
      <w:divsChild>
        <w:div w:id="1442606227">
          <w:marLeft w:val="0"/>
          <w:marRight w:val="0"/>
          <w:marTop w:val="0"/>
          <w:marBottom w:val="0"/>
          <w:divBdr>
            <w:top w:val="none" w:sz="0" w:space="0" w:color="auto"/>
            <w:left w:val="none" w:sz="0" w:space="0" w:color="auto"/>
            <w:bottom w:val="none" w:sz="0" w:space="0" w:color="auto"/>
            <w:right w:val="none" w:sz="0" w:space="0" w:color="auto"/>
          </w:divBdr>
          <w:divsChild>
            <w:div w:id="1308897893">
              <w:marLeft w:val="0"/>
              <w:marRight w:val="0"/>
              <w:marTop w:val="0"/>
              <w:marBottom w:val="0"/>
              <w:divBdr>
                <w:top w:val="none" w:sz="0" w:space="0" w:color="auto"/>
                <w:left w:val="none" w:sz="0" w:space="0" w:color="auto"/>
                <w:bottom w:val="none" w:sz="0" w:space="0" w:color="auto"/>
                <w:right w:val="none" w:sz="0" w:space="0" w:color="auto"/>
              </w:divBdr>
            </w:div>
          </w:divsChild>
        </w:div>
        <w:div w:id="1518999284">
          <w:marLeft w:val="0"/>
          <w:marRight w:val="0"/>
          <w:marTop w:val="0"/>
          <w:marBottom w:val="0"/>
          <w:divBdr>
            <w:top w:val="none" w:sz="0" w:space="0" w:color="auto"/>
            <w:left w:val="none" w:sz="0" w:space="0" w:color="auto"/>
            <w:bottom w:val="none" w:sz="0" w:space="0" w:color="auto"/>
            <w:right w:val="none" w:sz="0" w:space="0" w:color="auto"/>
          </w:divBdr>
          <w:divsChild>
            <w:div w:id="2044092652">
              <w:marLeft w:val="0"/>
              <w:marRight w:val="0"/>
              <w:marTop w:val="0"/>
              <w:marBottom w:val="0"/>
              <w:divBdr>
                <w:top w:val="none" w:sz="0" w:space="0" w:color="auto"/>
                <w:left w:val="none" w:sz="0" w:space="0" w:color="auto"/>
                <w:bottom w:val="none" w:sz="0" w:space="0" w:color="auto"/>
                <w:right w:val="none" w:sz="0" w:space="0" w:color="auto"/>
              </w:divBdr>
            </w:div>
          </w:divsChild>
        </w:div>
        <w:div w:id="1156609119">
          <w:marLeft w:val="0"/>
          <w:marRight w:val="0"/>
          <w:marTop w:val="0"/>
          <w:marBottom w:val="0"/>
          <w:divBdr>
            <w:top w:val="none" w:sz="0" w:space="0" w:color="auto"/>
            <w:left w:val="none" w:sz="0" w:space="0" w:color="auto"/>
            <w:bottom w:val="none" w:sz="0" w:space="0" w:color="auto"/>
            <w:right w:val="none" w:sz="0" w:space="0" w:color="auto"/>
          </w:divBdr>
          <w:divsChild>
            <w:div w:id="629673236">
              <w:marLeft w:val="0"/>
              <w:marRight w:val="0"/>
              <w:marTop w:val="0"/>
              <w:marBottom w:val="0"/>
              <w:divBdr>
                <w:top w:val="none" w:sz="0" w:space="0" w:color="auto"/>
                <w:left w:val="none" w:sz="0" w:space="0" w:color="auto"/>
                <w:bottom w:val="none" w:sz="0" w:space="0" w:color="auto"/>
                <w:right w:val="none" w:sz="0" w:space="0" w:color="auto"/>
              </w:divBdr>
            </w:div>
          </w:divsChild>
        </w:div>
        <w:div w:id="1656715826">
          <w:marLeft w:val="0"/>
          <w:marRight w:val="0"/>
          <w:marTop w:val="0"/>
          <w:marBottom w:val="0"/>
          <w:divBdr>
            <w:top w:val="none" w:sz="0" w:space="0" w:color="auto"/>
            <w:left w:val="none" w:sz="0" w:space="0" w:color="auto"/>
            <w:bottom w:val="none" w:sz="0" w:space="0" w:color="auto"/>
            <w:right w:val="none" w:sz="0" w:space="0" w:color="auto"/>
          </w:divBdr>
          <w:divsChild>
            <w:div w:id="2025398390">
              <w:marLeft w:val="0"/>
              <w:marRight w:val="0"/>
              <w:marTop w:val="0"/>
              <w:marBottom w:val="0"/>
              <w:divBdr>
                <w:top w:val="none" w:sz="0" w:space="0" w:color="auto"/>
                <w:left w:val="none" w:sz="0" w:space="0" w:color="auto"/>
                <w:bottom w:val="none" w:sz="0" w:space="0" w:color="auto"/>
                <w:right w:val="none" w:sz="0" w:space="0" w:color="auto"/>
              </w:divBdr>
            </w:div>
          </w:divsChild>
        </w:div>
        <w:div w:id="1722972668">
          <w:marLeft w:val="0"/>
          <w:marRight w:val="0"/>
          <w:marTop w:val="0"/>
          <w:marBottom w:val="0"/>
          <w:divBdr>
            <w:top w:val="none" w:sz="0" w:space="0" w:color="auto"/>
            <w:left w:val="none" w:sz="0" w:space="0" w:color="auto"/>
            <w:bottom w:val="none" w:sz="0" w:space="0" w:color="auto"/>
            <w:right w:val="none" w:sz="0" w:space="0" w:color="auto"/>
          </w:divBdr>
          <w:divsChild>
            <w:div w:id="31926531">
              <w:marLeft w:val="0"/>
              <w:marRight w:val="0"/>
              <w:marTop w:val="0"/>
              <w:marBottom w:val="0"/>
              <w:divBdr>
                <w:top w:val="none" w:sz="0" w:space="0" w:color="auto"/>
                <w:left w:val="none" w:sz="0" w:space="0" w:color="auto"/>
                <w:bottom w:val="none" w:sz="0" w:space="0" w:color="auto"/>
                <w:right w:val="none" w:sz="0" w:space="0" w:color="auto"/>
              </w:divBdr>
            </w:div>
          </w:divsChild>
        </w:div>
        <w:div w:id="173032333">
          <w:marLeft w:val="0"/>
          <w:marRight w:val="0"/>
          <w:marTop w:val="0"/>
          <w:marBottom w:val="0"/>
          <w:divBdr>
            <w:top w:val="none" w:sz="0" w:space="0" w:color="auto"/>
            <w:left w:val="none" w:sz="0" w:space="0" w:color="auto"/>
            <w:bottom w:val="none" w:sz="0" w:space="0" w:color="auto"/>
            <w:right w:val="none" w:sz="0" w:space="0" w:color="auto"/>
          </w:divBdr>
          <w:divsChild>
            <w:div w:id="1863929611">
              <w:marLeft w:val="0"/>
              <w:marRight w:val="0"/>
              <w:marTop w:val="0"/>
              <w:marBottom w:val="0"/>
              <w:divBdr>
                <w:top w:val="none" w:sz="0" w:space="0" w:color="auto"/>
                <w:left w:val="none" w:sz="0" w:space="0" w:color="auto"/>
                <w:bottom w:val="none" w:sz="0" w:space="0" w:color="auto"/>
                <w:right w:val="none" w:sz="0" w:space="0" w:color="auto"/>
              </w:divBdr>
            </w:div>
          </w:divsChild>
        </w:div>
        <w:div w:id="1322469446">
          <w:marLeft w:val="0"/>
          <w:marRight w:val="0"/>
          <w:marTop w:val="0"/>
          <w:marBottom w:val="0"/>
          <w:divBdr>
            <w:top w:val="none" w:sz="0" w:space="0" w:color="auto"/>
            <w:left w:val="none" w:sz="0" w:space="0" w:color="auto"/>
            <w:bottom w:val="none" w:sz="0" w:space="0" w:color="auto"/>
            <w:right w:val="none" w:sz="0" w:space="0" w:color="auto"/>
          </w:divBdr>
          <w:divsChild>
            <w:div w:id="65472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1333">
      <w:bodyDiv w:val="1"/>
      <w:marLeft w:val="0"/>
      <w:marRight w:val="0"/>
      <w:marTop w:val="0"/>
      <w:marBottom w:val="0"/>
      <w:divBdr>
        <w:top w:val="none" w:sz="0" w:space="0" w:color="auto"/>
        <w:left w:val="none" w:sz="0" w:space="0" w:color="auto"/>
        <w:bottom w:val="none" w:sz="0" w:space="0" w:color="auto"/>
        <w:right w:val="none" w:sz="0" w:space="0" w:color="auto"/>
      </w:divBdr>
      <w:divsChild>
        <w:div w:id="1481769519">
          <w:marLeft w:val="0"/>
          <w:marRight w:val="0"/>
          <w:marTop w:val="0"/>
          <w:marBottom w:val="0"/>
          <w:divBdr>
            <w:top w:val="none" w:sz="0" w:space="0" w:color="auto"/>
            <w:left w:val="none" w:sz="0" w:space="0" w:color="auto"/>
            <w:bottom w:val="none" w:sz="0" w:space="0" w:color="auto"/>
            <w:right w:val="none" w:sz="0" w:space="0" w:color="auto"/>
          </w:divBdr>
          <w:divsChild>
            <w:div w:id="1469010769">
              <w:marLeft w:val="0"/>
              <w:marRight w:val="0"/>
              <w:marTop w:val="0"/>
              <w:marBottom w:val="0"/>
              <w:divBdr>
                <w:top w:val="none" w:sz="0" w:space="0" w:color="auto"/>
                <w:left w:val="none" w:sz="0" w:space="0" w:color="auto"/>
                <w:bottom w:val="none" w:sz="0" w:space="0" w:color="auto"/>
                <w:right w:val="none" w:sz="0" w:space="0" w:color="auto"/>
              </w:divBdr>
            </w:div>
          </w:divsChild>
        </w:div>
        <w:div w:id="1981109700">
          <w:marLeft w:val="0"/>
          <w:marRight w:val="0"/>
          <w:marTop w:val="0"/>
          <w:marBottom w:val="0"/>
          <w:divBdr>
            <w:top w:val="none" w:sz="0" w:space="0" w:color="auto"/>
            <w:left w:val="none" w:sz="0" w:space="0" w:color="auto"/>
            <w:bottom w:val="none" w:sz="0" w:space="0" w:color="auto"/>
            <w:right w:val="none" w:sz="0" w:space="0" w:color="auto"/>
          </w:divBdr>
          <w:divsChild>
            <w:div w:id="1265117827">
              <w:marLeft w:val="0"/>
              <w:marRight w:val="0"/>
              <w:marTop w:val="0"/>
              <w:marBottom w:val="0"/>
              <w:divBdr>
                <w:top w:val="none" w:sz="0" w:space="0" w:color="auto"/>
                <w:left w:val="none" w:sz="0" w:space="0" w:color="auto"/>
                <w:bottom w:val="none" w:sz="0" w:space="0" w:color="auto"/>
                <w:right w:val="none" w:sz="0" w:space="0" w:color="auto"/>
              </w:divBdr>
            </w:div>
          </w:divsChild>
        </w:div>
        <w:div w:id="649216418">
          <w:marLeft w:val="0"/>
          <w:marRight w:val="0"/>
          <w:marTop w:val="0"/>
          <w:marBottom w:val="0"/>
          <w:divBdr>
            <w:top w:val="none" w:sz="0" w:space="0" w:color="auto"/>
            <w:left w:val="none" w:sz="0" w:space="0" w:color="auto"/>
            <w:bottom w:val="none" w:sz="0" w:space="0" w:color="auto"/>
            <w:right w:val="none" w:sz="0" w:space="0" w:color="auto"/>
          </w:divBdr>
          <w:divsChild>
            <w:div w:id="1717700780">
              <w:marLeft w:val="0"/>
              <w:marRight w:val="0"/>
              <w:marTop w:val="0"/>
              <w:marBottom w:val="0"/>
              <w:divBdr>
                <w:top w:val="none" w:sz="0" w:space="0" w:color="auto"/>
                <w:left w:val="none" w:sz="0" w:space="0" w:color="auto"/>
                <w:bottom w:val="none" w:sz="0" w:space="0" w:color="auto"/>
                <w:right w:val="none" w:sz="0" w:space="0" w:color="auto"/>
              </w:divBdr>
            </w:div>
          </w:divsChild>
        </w:div>
        <w:div w:id="997686845">
          <w:marLeft w:val="0"/>
          <w:marRight w:val="0"/>
          <w:marTop w:val="0"/>
          <w:marBottom w:val="0"/>
          <w:divBdr>
            <w:top w:val="none" w:sz="0" w:space="0" w:color="auto"/>
            <w:left w:val="none" w:sz="0" w:space="0" w:color="auto"/>
            <w:bottom w:val="none" w:sz="0" w:space="0" w:color="auto"/>
            <w:right w:val="none" w:sz="0" w:space="0" w:color="auto"/>
          </w:divBdr>
          <w:divsChild>
            <w:div w:id="1832482085">
              <w:marLeft w:val="0"/>
              <w:marRight w:val="0"/>
              <w:marTop w:val="0"/>
              <w:marBottom w:val="0"/>
              <w:divBdr>
                <w:top w:val="none" w:sz="0" w:space="0" w:color="auto"/>
                <w:left w:val="none" w:sz="0" w:space="0" w:color="auto"/>
                <w:bottom w:val="none" w:sz="0" w:space="0" w:color="auto"/>
                <w:right w:val="none" w:sz="0" w:space="0" w:color="auto"/>
              </w:divBdr>
            </w:div>
          </w:divsChild>
        </w:div>
        <w:div w:id="1145124335">
          <w:marLeft w:val="0"/>
          <w:marRight w:val="0"/>
          <w:marTop w:val="0"/>
          <w:marBottom w:val="0"/>
          <w:divBdr>
            <w:top w:val="none" w:sz="0" w:space="0" w:color="auto"/>
            <w:left w:val="none" w:sz="0" w:space="0" w:color="auto"/>
            <w:bottom w:val="none" w:sz="0" w:space="0" w:color="auto"/>
            <w:right w:val="none" w:sz="0" w:space="0" w:color="auto"/>
          </w:divBdr>
          <w:divsChild>
            <w:div w:id="220211465">
              <w:marLeft w:val="0"/>
              <w:marRight w:val="0"/>
              <w:marTop w:val="0"/>
              <w:marBottom w:val="0"/>
              <w:divBdr>
                <w:top w:val="none" w:sz="0" w:space="0" w:color="auto"/>
                <w:left w:val="none" w:sz="0" w:space="0" w:color="auto"/>
                <w:bottom w:val="none" w:sz="0" w:space="0" w:color="auto"/>
                <w:right w:val="none" w:sz="0" w:space="0" w:color="auto"/>
              </w:divBdr>
            </w:div>
          </w:divsChild>
        </w:div>
        <w:div w:id="2044934590">
          <w:marLeft w:val="0"/>
          <w:marRight w:val="0"/>
          <w:marTop w:val="0"/>
          <w:marBottom w:val="0"/>
          <w:divBdr>
            <w:top w:val="none" w:sz="0" w:space="0" w:color="auto"/>
            <w:left w:val="none" w:sz="0" w:space="0" w:color="auto"/>
            <w:bottom w:val="none" w:sz="0" w:space="0" w:color="auto"/>
            <w:right w:val="none" w:sz="0" w:space="0" w:color="auto"/>
          </w:divBdr>
          <w:divsChild>
            <w:div w:id="542984437">
              <w:marLeft w:val="0"/>
              <w:marRight w:val="0"/>
              <w:marTop w:val="0"/>
              <w:marBottom w:val="0"/>
              <w:divBdr>
                <w:top w:val="none" w:sz="0" w:space="0" w:color="auto"/>
                <w:left w:val="none" w:sz="0" w:space="0" w:color="auto"/>
                <w:bottom w:val="none" w:sz="0" w:space="0" w:color="auto"/>
                <w:right w:val="none" w:sz="0" w:space="0" w:color="auto"/>
              </w:divBdr>
            </w:div>
          </w:divsChild>
        </w:div>
        <w:div w:id="1108550780">
          <w:marLeft w:val="0"/>
          <w:marRight w:val="0"/>
          <w:marTop w:val="0"/>
          <w:marBottom w:val="0"/>
          <w:divBdr>
            <w:top w:val="none" w:sz="0" w:space="0" w:color="auto"/>
            <w:left w:val="none" w:sz="0" w:space="0" w:color="auto"/>
            <w:bottom w:val="none" w:sz="0" w:space="0" w:color="auto"/>
            <w:right w:val="none" w:sz="0" w:space="0" w:color="auto"/>
          </w:divBdr>
          <w:divsChild>
            <w:div w:id="14066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2021-05-29T21:22:00Z</dcterms:created>
  <dcterms:modified xsi:type="dcterms:W3CDTF">2021-05-30T05:12:00Z</dcterms:modified>
</cp:coreProperties>
</file>