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B8" w:rsidRPr="000F31D8" w:rsidRDefault="00463FB8" w:rsidP="00463FB8">
      <w:pPr>
        <w:spacing w:line="1035" w:lineRule="atLeast"/>
        <w:jc w:val="center"/>
        <w:rPr>
          <w:rFonts w:ascii="Georgia" w:eastAsia="Times New Roman" w:hAnsi="Georgia" w:cs="Arial"/>
          <w:i/>
          <w:iCs/>
          <w:color w:val="D20C74"/>
          <w:sz w:val="39"/>
          <w:szCs w:val="39"/>
        </w:rPr>
      </w:pPr>
      <w:r>
        <w:rPr>
          <w:rFonts w:ascii="Georgia" w:eastAsia="Times New Roman" w:hAnsi="Georgia" w:cs="Arial"/>
          <w:i/>
          <w:iCs/>
          <w:color w:val="13068C"/>
          <w:sz w:val="39"/>
          <w:szCs w:val="39"/>
        </w:rPr>
        <w:t>Searching the Scriptures</w:t>
      </w:r>
    </w:p>
    <w:p w:rsidR="00463FB8" w:rsidRPr="00463FB8" w:rsidRDefault="00463FB8" w:rsidP="003D7903">
      <w:pPr>
        <w:jc w:val="center"/>
        <w:rPr>
          <w:rFonts w:ascii="Arial" w:eastAsia="Times New Roman" w:hAnsi="Arial" w:cs="Arial"/>
          <w:b/>
          <w:bCs/>
          <w:color w:val="000000"/>
        </w:rPr>
      </w:pPr>
      <w:bookmarkStart w:id="0" w:name="_GoBack"/>
      <w:bookmarkEnd w:id="0"/>
      <w:r w:rsidRPr="00463FB8">
        <w:rPr>
          <w:rFonts w:ascii="Arial" w:eastAsia="Times New Roman" w:hAnsi="Arial" w:cs="Arial"/>
          <w:b/>
          <w:bCs/>
          <w:color w:val="000000"/>
        </w:rPr>
        <w:t xml:space="preserve">All scripture is given by inspiration of God, and is profitable for doctrine, for reproof, for correction, for instruction in righteousness: that the man of God may be perfect, throughly furnished unto all good works. </w:t>
      </w:r>
      <w:r w:rsidRPr="003D7903">
        <w:rPr>
          <w:rFonts w:ascii="Arial" w:eastAsia="Times New Roman" w:hAnsi="Arial" w:cs="Arial"/>
          <w:b/>
          <w:bCs/>
          <w:color w:val="238923"/>
        </w:rPr>
        <w:t>2 Timothy 3:16, 17.</w:t>
      </w:r>
      <w:r w:rsidRPr="00463FB8">
        <w:rPr>
          <w:rFonts w:ascii="Arial" w:eastAsia="Times New Roman" w:hAnsi="Arial" w:cs="Arial"/>
          <w:b/>
          <w:bCs/>
          <w:color w:val="000000"/>
        </w:rPr>
        <w:t xml:space="preserve"> </w:t>
      </w:r>
      <w:r w:rsidRPr="003D7903">
        <w:rPr>
          <w:rFonts w:ascii="Arial" w:eastAsia="Times New Roman" w:hAnsi="Arial" w:cs="Arial"/>
          <w:b/>
          <w:bCs/>
          <w:color w:val="D20C74"/>
        </w:rPr>
        <w:t>{UL 86.1}</w:t>
      </w:r>
    </w:p>
    <w:p w:rsidR="00463FB8" w:rsidRPr="003D7903" w:rsidRDefault="00463FB8" w:rsidP="000D34BE">
      <w:pPr>
        <w:ind w:firstLine="720"/>
        <w:rPr>
          <w:rFonts w:ascii="Arial" w:eastAsia="Times New Roman" w:hAnsi="Arial" w:cs="Arial"/>
          <w:bCs/>
          <w:color w:val="000000"/>
          <w:sz w:val="24"/>
          <w:szCs w:val="24"/>
        </w:rPr>
      </w:pPr>
      <w:r w:rsidRPr="00B31C54">
        <w:rPr>
          <w:rFonts w:ascii="Arial" w:eastAsia="Times New Roman" w:hAnsi="Arial" w:cs="Arial"/>
          <w:b/>
          <w:bCs/>
          <w:color w:val="000000"/>
          <w:sz w:val="24"/>
          <w:szCs w:val="24"/>
          <w:u w:val="single"/>
        </w:rPr>
        <w:t>Scripture is the key that unlocks Scripture.</w:t>
      </w:r>
      <w:r w:rsidRPr="003D7903">
        <w:rPr>
          <w:rFonts w:ascii="Arial" w:eastAsia="Times New Roman" w:hAnsi="Arial" w:cs="Arial"/>
          <w:bCs/>
          <w:color w:val="000000"/>
          <w:sz w:val="24"/>
          <w:szCs w:val="24"/>
        </w:rPr>
        <w:t xml:space="preserve"> The suppositions of men are worthless. Great care is to be exercised, lest human fallacies be brought in. </w:t>
      </w:r>
      <w:r w:rsidRPr="003E766F">
        <w:rPr>
          <w:rFonts w:ascii="Arial" w:eastAsia="Times New Roman" w:hAnsi="Arial" w:cs="Arial"/>
          <w:bCs/>
          <w:color w:val="000000"/>
          <w:sz w:val="24"/>
          <w:szCs w:val="24"/>
          <w:highlight w:val="cyan"/>
        </w:rPr>
        <w:t>Every student is to be educated to give a clear exposition of the Word, according to the example Christ has given in His teaching.</w:t>
      </w:r>
      <w:r w:rsidRPr="003D7903">
        <w:rPr>
          <w:rFonts w:ascii="Arial" w:eastAsia="Times New Roman" w:hAnsi="Arial" w:cs="Arial"/>
          <w:bCs/>
          <w:color w:val="000000"/>
          <w:sz w:val="24"/>
          <w:szCs w:val="24"/>
        </w:rPr>
        <w:t xml:space="preserve"> He said nothing to gratify curiosity or to stimulate selfish ambition. He did not deal in abstract theories, but in that which is essential to the development of character, that which will enlarge man’s capacity for knowing God, and increase his power to do good. He spoke of those truths that relate to the conduct of life, and that unite man with eternity. We read that the common people heard Him gladly. The people “were astonished at his doctrine: for his word was with power” (Luke 4:32). </w:t>
      </w:r>
      <w:r w:rsidRPr="000D34BE">
        <w:rPr>
          <w:rFonts w:ascii="Arial" w:eastAsia="Times New Roman" w:hAnsi="Arial" w:cs="Arial"/>
          <w:bCs/>
          <w:color w:val="D20C74"/>
          <w:sz w:val="17"/>
          <w:szCs w:val="17"/>
        </w:rPr>
        <w:t>{UL 86.2}</w:t>
      </w:r>
    </w:p>
    <w:p w:rsidR="00463FB8" w:rsidRPr="003D7903" w:rsidRDefault="00463FB8" w:rsidP="000D34BE">
      <w:pPr>
        <w:ind w:firstLine="720"/>
        <w:rPr>
          <w:rFonts w:ascii="Arial" w:eastAsia="Times New Roman" w:hAnsi="Arial" w:cs="Arial"/>
          <w:bCs/>
          <w:color w:val="000000"/>
          <w:sz w:val="24"/>
          <w:szCs w:val="24"/>
        </w:rPr>
      </w:pPr>
      <w:r w:rsidRPr="00B31C54">
        <w:rPr>
          <w:rFonts w:ascii="Arial" w:eastAsia="Times New Roman" w:hAnsi="Arial" w:cs="Arial"/>
          <w:bCs/>
          <w:color w:val="000000"/>
          <w:sz w:val="24"/>
          <w:szCs w:val="24"/>
          <w:u w:val="single"/>
        </w:rPr>
        <w:t>We need not tax our minds for some farfetched explanation of the words of Scripture.</w:t>
      </w:r>
      <w:r w:rsidRPr="003D7903">
        <w:rPr>
          <w:rFonts w:ascii="Arial" w:eastAsia="Times New Roman" w:hAnsi="Arial" w:cs="Arial"/>
          <w:bCs/>
          <w:color w:val="000000"/>
          <w:sz w:val="24"/>
          <w:szCs w:val="24"/>
        </w:rPr>
        <w:t xml:space="preserve"> Thus the Jewish teachers did. They quoted the ideas and traditions of the rabbis, confusing the minds of their hearers. They taught for doctrine the commandments of men. We are not to seek for revelations that have not been made in the Word of God. In the simplicity of Christ we are to present the plain teaching of the Bible. Men in high positions of trust in the world will be charmed by a plain, straightforward, scriptural statement of truth. </w:t>
      </w:r>
      <w:r w:rsidRPr="000D34BE">
        <w:rPr>
          <w:rFonts w:ascii="Arial" w:eastAsia="Times New Roman" w:hAnsi="Arial" w:cs="Arial"/>
          <w:bCs/>
          <w:color w:val="D20C74"/>
          <w:sz w:val="17"/>
          <w:szCs w:val="17"/>
        </w:rPr>
        <w:t>{UL 86.3}</w:t>
      </w:r>
    </w:p>
    <w:p w:rsidR="00463FB8" w:rsidRPr="003D7903" w:rsidRDefault="00463FB8" w:rsidP="000D34BE">
      <w:pPr>
        <w:ind w:firstLine="720"/>
        <w:rPr>
          <w:rFonts w:ascii="Arial" w:eastAsia="Times New Roman" w:hAnsi="Arial" w:cs="Arial"/>
          <w:bCs/>
          <w:color w:val="000000"/>
          <w:sz w:val="24"/>
          <w:szCs w:val="24"/>
        </w:rPr>
      </w:pPr>
      <w:r w:rsidRPr="003E766F">
        <w:rPr>
          <w:rFonts w:ascii="Arial" w:eastAsia="Times New Roman" w:hAnsi="Arial" w:cs="Arial"/>
          <w:bCs/>
          <w:color w:val="000000"/>
          <w:sz w:val="24"/>
          <w:szCs w:val="24"/>
          <w:highlight w:val="cyan"/>
        </w:rPr>
        <w:t>I have been instructed that the churches have not been advancing in a knowledge of the truth for this time, but that if the teachers of truth will take up the work clearly marked out in the Scriptures, the feet of many will be planted firmly on the platform of eternal truth</w:t>
      </w:r>
      <w:r w:rsidRPr="003D7903">
        <w:rPr>
          <w:rFonts w:ascii="Arial" w:eastAsia="Times New Roman" w:hAnsi="Arial" w:cs="Arial"/>
          <w:bCs/>
          <w:color w:val="000000"/>
          <w:sz w:val="24"/>
          <w:szCs w:val="24"/>
        </w:rPr>
        <w:t xml:space="preserve">. </w:t>
      </w:r>
      <w:r w:rsidRPr="00B31C54">
        <w:rPr>
          <w:rFonts w:ascii="Arial" w:eastAsia="Times New Roman" w:hAnsi="Arial" w:cs="Arial"/>
          <w:b/>
          <w:bCs/>
          <w:color w:val="000000"/>
          <w:sz w:val="24"/>
          <w:szCs w:val="24"/>
          <w:u w:val="single"/>
        </w:rPr>
        <w:t>Many will know more than ever before of the truth that has been given for these last days....</w:t>
      </w:r>
      <w:r w:rsidRPr="003D7903">
        <w:rPr>
          <w:rFonts w:ascii="Arial" w:eastAsia="Times New Roman" w:hAnsi="Arial" w:cs="Arial"/>
          <w:bCs/>
          <w:color w:val="000000"/>
          <w:sz w:val="24"/>
          <w:szCs w:val="24"/>
        </w:rPr>
        <w:t xml:space="preserve"> </w:t>
      </w:r>
      <w:r w:rsidRPr="000D34BE">
        <w:rPr>
          <w:rFonts w:ascii="Arial" w:eastAsia="Times New Roman" w:hAnsi="Arial" w:cs="Arial"/>
          <w:bCs/>
          <w:color w:val="D20C74"/>
          <w:sz w:val="17"/>
          <w:szCs w:val="17"/>
        </w:rPr>
        <w:t>{UL 86.4}</w:t>
      </w:r>
    </w:p>
    <w:p w:rsidR="00463FB8" w:rsidRPr="003D7903" w:rsidRDefault="00463FB8" w:rsidP="000D34BE">
      <w:pPr>
        <w:ind w:firstLine="720"/>
        <w:rPr>
          <w:rFonts w:ascii="Arial" w:eastAsia="Times New Roman" w:hAnsi="Arial" w:cs="Arial"/>
          <w:bCs/>
          <w:color w:val="000000"/>
          <w:sz w:val="24"/>
          <w:szCs w:val="24"/>
        </w:rPr>
      </w:pPr>
      <w:r w:rsidRPr="003E766F">
        <w:rPr>
          <w:rFonts w:ascii="Arial" w:eastAsia="Times New Roman" w:hAnsi="Arial" w:cs="Arial"/>
          <w:bCs/>
          <w:color w:val="000000"/>
          <w:sz w:val="24"/>
          <w:szCs w:val="24"/>
          <w:u w:val="single"/>
        </w:rPr>
        <w:t xml:space="preserve">Let every step taken be a step of advancement toward genuine conversion, toward unreserved consecration of heart, mind, soul, and strength to the service of the Lord. Let all that is done tend to genuine reformation in thought, in word, in deed, in character building. </w:t>
      </w:r>
      <w:r w:rsidRPr="00B31C54">
        <w:rPr>
          <w:rFonts w:ascii="Arial" w:eastAsia="Times New Roman" w:hAnsi="Arial" w:cs="Arial"/>
          <w:b/>
          <w:bCs/>
          <w:color w:val="000000"/>
          <w:sz w:val="24"/>
          <w:szCs w:val="24"/>
          <w:u w:val="single"/>
        </w:rPr>
        <w:t>Let the true be discerned from the false</w:t>
      </w:r>
      <w:r w:rsidRPr="003E766F">
        <w:rPr>
          <w:rFonts w:ascii="Arial" w:eastAsia="Times New Roman" w:hAnsi="Arial" w:cs="Arial"/>
          <w:bCs/>
          <w:color w:val="000000"/>
          <w:sz w:val="24"/>
          <w:szCs w:val="24"/>
          <w:highlight w:val="cyan"/>
        </w:rPr>
        <w:t>. Do not allow the enemy to lead you to weave wrong figures into the pattern.</w:t>
      </w:r>
      <w:r w:rsidRPr="003D7903">
        <w:rPr>
          <w:rFonts w:ascii="Arial" w:eastAsia="Times New Roman" w:hAnsi="Arial" w:cs="Arial"/>
          <w:bCs/>
          <w:color w:val="000000"/>
          <w:sz w:val="24"/>
          <w:szCs w:val="24"/>
        </w:rPr>
        <w:t xml:space="preserve"> Keep the love of Christ prominent before the children and youth. Repeat to them often His simple lessons.—</w:t>
      </w:r>
      <w:r w:rsidRPr="000D34BE">
        <w:rPr>
          <w:rFonts w:ascii="Arial" w:eastAsia="Times New Roman" w:hAnsi="Arial" w:cs="Arial"/>
          <w:bCs/>
          <w:color w:val="0442F2"/>
          <w:sz w:val="24"/>
          <w:szCs w:val="24"/>
        </w:rPr>
        <w:t>Letter 111, March 13, 1904,</w:t>
      </w:r>
      <w:r w:rsidRPr="003D7903">
        <w:rPr>
          <w:rFonts w:ascii="Arial" w:eastAsia="Times New Roman" w:hAnsi="Arial" w:cs="Arial"/>
          <w:bCs/>
          <w:color w:val="000000"/>
          <w:sz w:val="24"/>
          <w:szCs w:val="24"/>
        </w:rPr>
        <w:t xml:space="preserve"> to Elder G. I. Butler, at the time president of the Southern Union. </w:t>
      </w:r>
      <w:r w:rsidRPr="000D34BE">
        <w:rPr>
          <w:rFonts w:ascii="Arial" w:eastAsia="Times New Roman" w:hAnsi="Arial" w:cs="Arial"/>
          <w:bCs/>
          <w:color w:val="D20C74"/>
          <w:sz w:val="17"/>
          <w:szCs w:val="17"/>
        </w:rPr>
        <w:t>{UL 86.5}</w:t>
      </w:r>
    </w:p>
    <w:p w:rsidR="00685ACF" w:rsidRPr="003D7903" w:rsidRDefault="00685ACF" w:rsidP="00463FB8">
      <w:pPr>
        <w:rPr>
          <w:sz w:val="24"/>
          <w:szCs w:val="24"/>
        </w:rPr>
      </w:pPr>
    </w:p>
    <w:sectPr w:rsidR="00685ACF" w:rsidRPr="003D7903"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6E" w:rsidRDefault="001D176E" w:rsidP="00463FB8">
      <w:pPr>
        <w:spacing w:after="0"/>
      </w:pPr>
      <w:r>
        <w:separator/>
      </w:r>
    </w:p>
  </w:endnote>
  <w:endnote w:type="continuationSeparator" w:id="1">
    <w:p w:rsidR="001D176E" w:rsidRDefault="001D176E" w:rsidP="00463F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6E" w:rsidRDefault="001D176E" w:rsidP="00463FB8">
      <w:pPr>
        <w:spacing w:after="0"/>
      </w:pPr>
      <w:r>
        <w:separator/>
      </w:r>
    </w:p>
  </w:footnote>
  <w:footnote w:type="continuationSeparator" w:id="1">
    <w:p w:rsidR="001D176E" w:rsidRDefault="001D176E" w:rsidP="00463F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B8" w:rsidRPr="00D90A06" w:rsidRDefault="00463FB8" w:rsidP="00463FB8">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463FB8" w:rsidRDefault="00463FB8" w:rsidP="00463FB8">
    <w:pPr>
      <w:tabs>
        <w:tab w:val="center" w:pos="4680"/>
        <w:tab w:val="right" w:pos="9360"/>
      </w:tabs>
      <w:spacing w:after="0"/>
      <w:rPr>
        <w:rFonts w:ascii="Century" w:hAnsi="Century"/>
      </w:rPr>
    </w:pPr>
    <w:r w:rsidRPr="00D90A06">
      <w:rPr>
        <w:rFonts w:ascii="Century" w:hAnsi="Century"/>
      </w:rPr>
      <w:t>Written by Ellen G. White</w:t>
    </w:r>
  </w:p>
  <w:p w:rsidR="00463FB8" w:rsidRDefault="00463FB8" w:rsidP="00463FB8">
    <w:pPr>
      <w:tabs>
        <w:tab w:val="center" w:pos="4680"/>
        <w:tab w:val="right" w:pos="9360"/>
      </w:tabs>
      <w:spacing w:after="0"/>
      <w:rPr>
        <w:rFonts w:ascii="Century" w:hAnsi="Century"/>
      </w:rPr>
    </w:pPr>
    <w:r>
      <w:rPr>
        <w:rFonts w:ascii="Century" w:hAnsi="Century"/>
      </w:rPr>
      <w:t>Wednesday, February 12, 2020</w:t>
    </w:r>
  </w:p>
  <w:p w:rsidR="00463FB8" w:rsidRDefault="00463FB8">
    <w:pPr>
      <w:pStyle w:val="Header"/>
    </w:pPr>
  </w:p>
  <w:p w:rsidR="00492F8E" w:rsidRDefault="001D17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3FB8"/>
    <w:rsid w:val="000D34BE"/>
    <w:rsid w:val="001725BD"/>
    <w:rsid w:val="001D176E"/>
    <w:rsid w:val="003031E1"/>
    <w:rsid w:val="003D7903"/>
    <w:rsid w:val="003E766F"/>
    <w:rsid w:val="00463FB8"/>
    <w:rsid w:val="00685ACF"/>
    <w:rsid w:val="00813F08"/>
    <w:rsid w:val="00B31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B8"/>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B8"/>
    <w:pPr>
      <w:tabs>
        <w:tab w:val="center" w:pos="4680"/>
        <w:tab w:val="right" w:pos="9360"/>
      </w:tabs>
      <w:spacing w:after="0"/>
    </w:pPr>
  </w:style>
  <w:style w:type="character" w:customStyle="1" w:styleId="HeaderChar">
    <w:name w:val="Header Char"/>
    <w:basedOn w:val="DefaultParagraphFont"/>
    <w:link w:val="Header"/>
    <w:uiPriority w:val="99"/>
    <w:rsid w:val="00463FB8"/>
  </w:style>
  <w:style w:type="paragraph" w:styleId="Footer">
    <w:name w:val="footer"/>
    <w:basedOn w:val="Normal"/>
    <w:link w:val="FooterChar"/>
    <w:uiPriority w:val="99"/>
    <w:semiHidden/>
    <w:unhideWhenUsed/>
    <w:rsid w:val="00463FB8"/>
    <w:pPr>
      <w:tabs>
        <w:tab w:val="center" w:pos="4680"/>
        <w:tab w:val="right" w:pos="9360"/>
      </w:tabs>
      <w:spacing w:after="0"/>
    </w:pPr>
  </w:style>
  <w:style w:type="character" w:customStyle="1" w:styleId="FooterChar">
    <w:name w:val="Footer Char"/>
    <w:basedOn w:val="DefaultParagraphFont"/>
    <w:link w:val="Footer"/>
    <w:uiPriority w:val="99"/>
    <w:semiHidden/>
    <w:rsid w:val="00463FB8"/>
  </w:style>
  <w:style w:type="paragraph" w:styleId="BalloonText">
    <w:name w:val="Balloon Text"/>
    <w:basedOn w:val="Normal"/>
    <w:link w:val="BalloonTextChar"/>
    <w:uiPriority w:val="99"/>
    <w:semiHidden/>
    <w:unhideWhenUsed/>
    <w:rsid w:val="00463F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710304">
      <w:bodyDiv w:val="1"/>
      <w:marLeft w:val="0"/>
      <w:marRight w:val="0"/>
      <w:marTop w:val="0"/>
      <w:marBottom w:val="0"/>
      <w:divBdr>
        <w:top w:val="none" w:sz="0" w:space="0" w:color="auto"/>
        <w:left w:val="none" w:sz="0" w:space="0" w:color="auto"/>
        <w:bottom w:val="none" w:sz="0" w:space="0" w:color="auto"/>
        <w:right w:val="none" w:sz="0" w:space="0" w:color="auto"/>
      </w:divBdr>
      <w:divsChild>
        <w:div w:id="755904552">
          <w:marLeft w:val="0"/>
          <w:marRight w:val="0"/>
          <w:marTop w:val="0"/>
          <w:marBottom w:val="0"/>
          <w:divBdr>
            <w:top w:val="none" w:sz="0" w:space="0" w:color="auto"/>
            <w:left w:val="none" w:sz="0" w:space="0" w:color="auto"/>
            <w:bottom w:val="none" w:sz="0" w:space="0" w:color="auto"/>
            <w:right w:val="none" w:sz="0" w:space="0" w:color="auto"/>
          </w:divBdr>
          <w:divsChild>
            <w:div w:id="997074421">
              <w:marLeft w:val="0"/>
              <w:marRight w:val="0"/>
              <w:marTop w:val="0"/>
              <w:marBottom w:val="0"/>
              <w:divBdr>
                <w:top w:val="none" w:sz="0" w:space="0" w:color="auto"/>
                <w:left w:val="none" w:sz="0" w:space="0" w:color="auto"/>
                <w:bottom w:val="none" w:sz="0" w:space="0" w:color="auto"/>
                <w:right w:val="none" w:sz="0" w:space="0" w:color="auto"/>
              </w:divBdr>
            </w:div>
          </w:divsChild>
        </w:div>
        <w:div w:id="747963837">
          <w:marLeft w:val="0"/>
          <w:marRight w:val="0"/>
          <w:marTop w:val="0"/>
          <w:marBottom w:val="0"/>
          <w:divBdr>
            <w:top w:val="none" w:sz="0" w:space="0" w:color="auto"/>
            <w:left w:val="none" w:sz="0" w:space="0" w:color="auto"/>
            <w:bottom w:val="none" w:sz="0" w:space="0" w:color="auto"/>
            <w:right w:val="none" w:sz="0" w:space="0" w:color="auto"/>
          </w:divBdr>
          <w:divsChild>
            <w:div w:id="140119539">
              <w:marLeft w:val="0"/>
              <w:marRight w:val="0"/>
              <w:marTop w:val="0"/>
              <w:marBottom w:val="0"/>
              <w:divBdr>
                <w:top w:val="none" w:sz="0" w:space="0" w:color="auto"/>
                <w:left w:val="none" w:sz="0" w:space="0" w:color="auto"/>
                <w:bottom w:val="none" w:sz="0" w:space="0" w:color="auto"/>
                <w:right w:val="none" w:sz="0" w:space="0" w:color="auto"/>
              </w:divBdr>
            </w:div>
          </w:divsChild>
        </w:div>
        <w:div w:id="1273442425">
          <w:marLeft w:val="0"/>
          <w:marRight w:val="0"/>
          <w:marTop w:val="0"/>
          <w:marBottom w:val="0"/>
          <w:divBdr>
            <w:top w:val="none" w:sz="0" w:space="0" w:color="auto"/>
            <w:left w:val="none" w:sz="0" w:space="0" w:color="auto"/>
            <w:bottom w:val="none" w:sz="0" w:space="0" w:color="auto"/>
            <w:right w:val="none" w:sz="0" w:space="0" w:color="auto"/>
          </w:divBdr>
          <w:divsChild>
            <w:div w:id="562834223">
              <w:marLeft w:val="0"/>
              <w:marRight w:val="0"/>
              <w:marTop w:val="0"/>
              <w:marBottom w:val="0"/>
              <w:divBdr>
                <w:top w:val="none" w:sz="0" w:space="0" w:color="auto"/>
                <w:left w:val="none" w:sz="0" w:space="0" w:color="auto"/>
                <w:bottom w:val="none" w:sz="0" w:space="0" w:color="auto"/>
                <w:right w:val="none" w:sz="0" w:space="0" w:color="auto"/>
              </w:divBdr>
            </w:div>
          </w:divsChild>
        </w:div>
        <w:div w:id="1179347641">
          <w:marLeft w:val="0"/>
          <w:marRight w:val="0"/>
          <w:marTop w:val="0"/>
          <w:marBottom w:val="0"/>
          <w:divBdr>
            <w:top w:val="none" w:sz="0" w:space="0" w:color="auto"/>
            <w:left w:val="none" w:sz="0" w:space="0" w:color="auto"/>
            <w:bottom w:val="none" w:sz="0" w:space="0" w:color="auto"/>
            <w:right w:val="none" w:sz="0" w:space="0" w:color="auto"/>
          </w:divBdr>
          <w:divsChild>
            <w:div w:id="493691291">
              <w:marLeft w:val="0"/>
              <w:marRight w:val="0"/>
              <w:marTop w:val="0"/>
              <w:marBottom w:val="0"/>
              <w:divBdr>
                <w:top w:val="none" w:sz="0" w:space="0" w:color="auto"/>
                <w:left w:val="none" w:sz="0" w:space="0" w:color="auto"/>
                <w:bottom w:val="none" w:sz="0" w:space="0" w:color="auto"/>
                <w:right w:val="none" w:sz="0" w:space="0" w:color="auto"/>
              </w:divBdr>
            </w:div>
          </w:divsChild>
        </w:div>
        <w:div w:id="2141605717">
          <w:marLeft w:val="0"/>
          <w:marRight w:val="0"/>
          <w:marTop w:val="0"/>
          <w:marBottom w:val="0"/>
          <w:divBdr>
            <w:top w:val="none" w:sz="0" w:space="0" w:color="auto"/>
            <w:left w:val="none" w:sz="0" w:space="0" w:color="auto"/>
            <w:bottom w:val="none" w:sz="0" w:space="0" w:color="auto"/>
            <w:right w:val="none" w:sz="0" w:space="0" w:color="auto"/>
          </w:divBdr>
          <w:divsChild>
            <w:div w:id="1574926795">
              <w:marLeft w:val="0"/>
              <w:marRight w:val="0"/>
              <w:marTop w:val="0"/>
              <w:marBottom w:val="0"/>
              <w:divBdr>
                <w:top w:val="none" w:sz="0" w:space="0" w:color="auto"/>
                <w:left w:val="none" w:sz="0" w:space="0" w:color="auto"/>
                <w:bottom w:val="none" w:sz="0" w:space="0" w:color="auto"/>
                <w:right w:val="none" w:sz="0" w:space="0" w:color="auto"/>
              </w:divBdr>
            </w:div>
          </w:divsChild>
        </w:div>
        <w:div w:id="1588922686">
          <w:marLeft w:val="0"/>
          <w:marRight w:val="0"/>
          <w:marTop w:val="0"/>
          <w:marBottom w:val="0"/>
          <w:divBdr>
            <w:top w:val="none" w:sz="0" w:space="0" w:color="auto"/>
            <w:left w:val="none" w:sz="0" w:space="0" w:color="auto"/>
            <w:bottom w:val="none" w:sz="0" w:space="0" w:color="auto"/>
            <w:right w:val="none" w:sz="0" w:space="0" w:color="auto"/>
          </w:divBdr>
          <w:divsChild>
            <w:div w:id="21400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6934">
      <w:bodyDiv w:val="1"/>
      <w:marLeft w:val="0"/>
      <w:marRight w:val="0"/>
      <w:marTop w:val="0"/>
      <w:marBottom w:val="0"/>
      <w:divBdr>
        <w:top w:val="none" w:sz="0" w:space="0" w:color="auto"/>
        <w:left w:val="none" w:sz="0" w:space="0" w:color="auto"/>
        <w:bottom w:val="none" w:sz="0" w:space="0" w:color="auto"/>
        <w:right w:val="none" w:sz="0" w:space="0" w:color="auto"/>
      </w:divBdr>
      <w:divsChild>
        <w:div w:id="910581411">
          <w:marLeft w:val="0"/>
          <w:marRight w:val="0"/>
          <w:marTop w:val="0"/>
          <w:marBottom w:val="0"/>
          <w:divBdr>
            <w:top w:val="none" w:sz="0" w:space="0" w:color="auto"/>
            <w:left w:val="none" w:sz="0" w:space="0" w:color="auto"/>
            <w:bottom w:val="none" w:sz="0" w:space="0" w:color="auto"/>
            <w:right w:val="none" w:sz="0" w:space="0" w:color="auto"/>
          </w:divBdr>
          <w:divsChild>
            <w:div w:id="636108068">
              <w:marLeft w:val="0"/>
              <w:marRight w:val="0"/>
              <w:marTop w:val="0"/>
              <w:marBottom w:val="0"/>
              <w:divBdr>
                <w:top w:val="none" w:sz="0" w:space="0" w:color="auto"/>
                <w:left w:val="none" w:sz="0" w:space="0" w:color="auto"/>
                <w:bottom w:val="none" w:sz="0" w:space="0" w:color="auto"/>
                <w:right w:val="none" w:sz="0" w:space="0" w:color="auto"/>
              </w:divBdr>
            </w:div>
          </w:divsChild>
        </w:div>
        <w:div w:id="1151479168">
          <w:marLeft w:val="0"/>
          <w:marRight w:val="0"/>
          <w:marTop w:val="0"/>
          <w:marBottom w:val="0"/>
          <w:divBdr>
            <w:top w:val="none" w:sz="0" w:space="0" w:color="auto"/>
            <w:left w:val="none" w:sz="0" w:space="0" w:color="auto"/>
            <w:bottom w:val="none" w:sz="0" w:space="0" w:color="auto"/>
            <w:right w:val="none" w:sz="0" w:space="0" w:color="auto"/>
          </w:divBdr>
          <w:divsChild>
            <w:div w:id="1150707297">
              <w:marLeft w:val="0"/>
              <w:marRight w:val="0"/>
              <w:marTop w:val="0"/>
              <w:marBottom w:val="0"/>
              <w:divBdr>
                <w:top w:val="none" w:sz="0" w:space="0" w:color="auto"/>
                <w:left w:val="none" w:sz="0" w:space="0" w:color="auto"/>
                <w:bottom w:val="none" w:sz="0" w:space="0" w:color="auto"/>
                <w:right w:val="none" w:sz="0" w:space="0" w:color="auto"/>
              </w:divBdr>
            </w:div>
          </w:divsChild>
        </w:div>
        <w:div w:id="537816673">
          <w:marLeft w:val="0"/>
          <w:marRight w:val="0"/>
          <w:marTop w:val="0"/>
          <w:marBottom w:val="0"/>
          <w:divBdr>
            <w:top w:val="none" w:sz="0" w:space="0" w:color="auto"/>
            <w:left w:val="none" w:sz="0" w:space="0" w:color="auto"/>
            <w:bottom w:val="none" w:sz="0" w:space="0" w:color="auto"/>
            <w:right w:val="none" w:sz="0" w:space="0" w:color="auto"/>
          </w:divBdr>
          <w:divsChild>
            <w:div w:id="275407686">
              <w:marLeft w:val="0"/>
              <w:marRight w:val="0"/>
              <w:marTop w:val="0"/>
              <w:marBottom w:val="0"/>
              <w:divBdr>
                <w:top w:val="none" w:sz="0" w:space="0" w:color="auto"/>
                <w:left w:val="none" w:sz="0" w:space="0" w:color="auto"/>
                <w:bottom w:val="none" w:sz="0" w:space="0" w:color="auto"/>
                <w:right w:val="none" w:sz="0" w:space="0" w:color="auto"/>
              </w:divBdr>
            </w:div>
          </w:divsChild>
        </w:div>
        <w:div w:id="1562252166">
          <w:marLeft w:val="0"/>
          <w:marRight w:val="0"/>
          <w:marTop w:val="0"/>
          <w:marBottom w:val="0"/>
          <w:divBdr>
            <w:top w:val="none" w:sz="0" w:space="0" w:color="auto"/>
            <w:left w:val="none" w:sz="0" w:space="0" w:color="auto"/>
            <w:bottom w:val="none" w:sz="0" w:space="0" w:color="auto"/>
            <w:right w:val="none" w:sz="0" w:space="0" w:color="auto"/>
          </w:divBdr>
          <w:divsChild>
            <w:div w:id="945582621">
              <w:marLeft w:val="0"/>
              <w:marRight w:val="0"/>
              <w:marTop w:val="0"/>
              <w:marBottom w:val="0"/>
              <w:divBdr>
                <w:top w:val="none" w:sz="0" w:space="0" w:color="auto"/>
                <w:left w:val="none" w:sz="0" w:space="0" w:color="auto"/>
                <w:bottom w:val="none" w:sz="0" w:space="0" w:color="auto"/>
                <w:right w:val="none" w:sz="0" w:space="0" w:color="auto"/>
              </w:divBdr>
            </w:div>
          </w:divsChild>
        </w:div>
        <w:div w:id="1857234456">
          <w:marLeft w:val="0"/>
          <w:marRight w:val="0"/>
          <w:marTop w:val="0"/>
          <w:marBottom w:val="0"/>
          <w:divBdr>
            <w:top w:val="none" w:sz="0" w:space="0" w:color="auto"/>
            <w:left w:val="none" w:sz="0" w:space="0" w:color="auto"/>
            <w:bottom w:val="none" w:sz="0" w:space="0" w:color="auto"/>
            <w:right w:val="none" w:sz="0" w:space="0" w:color="auto"/>
          </w:divBdr>
          <w:divsChild>
            <w:div w:id="1996226876">
              <w:marLeft w:val="0"/>
              <w:marRight w:val="0"/>
              <w:marTop w:val="0"/>
              <w:marBottom w:val="0"/>
              <w:divBdr>
                <w:top w:val="none" w:sz="0" w:space="0" w:color="auto"/>
                <w:left w:val="none" w:sz="0" w:space="0" w:color="auto"/>
                <w:bottom w:val="none" w:sz="0" w:space="0" w:color="auto"/>
                <w:right w:val="none" w:sz="0" w:space="0" w:color="auto"/>
              </w:divBdr>
            </w:div>
          </w:divsChild>
        </w:div>
        <w:div w:id="687604964">
          <w:marLeft w:val="0"/>
          <w:marRight w:val="0"/>
          <w:marTop w:val="0"/>
          <w:marBottom w:val="0"/>
          <w:divBdr>
            <w:top w:val="none" w:sz="0" w:space="0" w:color="auto"/>
            <w:left w:val="none" w:sz="0" w:space="0" w:color="auto"/>
            <w:bottom w:val="none" w:sz="0" w:space="0" w:color="auto"/>
            <w:right w:val="none" w:sz="0" w:space="0" w:color="auto"/>
          </w:divBdr>
          <w:divsChild>
            <w:div w:id="6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2020-02-05T08:17:00Z</dcterms:created>
  <dcterms:modified xsi:type="dcterms:W3CDTF">2020-02-06T01:22:00Z</dcterms:modified>
</cp:coreProperties>
</file>