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038" w:rsidRPr="00A67038" w:rsidRDefault="00A67038" w:rsidP="00A67038">
      <w:pPr>
        <w:spacing w:line="1035" w:lineRule="atLeast"/>
        <w:jc w:val="center"/>
        <w:rPr>
          <w:rFonts w:ascii="Georgia" w:eastAsia="Times New Roman" w:hAnsi="Georgia" w:cs="Arial"/>
          <w:i/>
          <w:iCs/>
          <w:color w:val="02234E"/>
          <w:sz w:val="39"/>
          <w:szCs w:val="39"/>
        </w:rPr>
      </w:pPr>
      <w:bookmarkStart w:id="0" w:name="_GoBack"/>
      <w:bookmarkEnd w:id="0"/>
      <w:r w:rsidRPr="00A67038">
        <w:rPr>
          <w:rFonts w:ascii="Georgia" w:eastAsia="Times New Roman" w:hAnsi="Georgia" w:cs="Arial"/>
          <w:i/>
          <w:iCs/>
          <w:color w:val="02234E"/>
          <w:sz w:val="39"/>
          <w:szCs w:val="39"/>
        </w:rPr>
        <w:t>The Choice Is Ours</w:t>
      </w:r>
    </w:p>
    <w:p w:rsidR="00CF5358" w:rsidRDefault="00A67038" w:rsidP="00B840C2">
      <w:pPr>
        <w:spacing w:after="0"/>
        <w:ind w:firstLine="300"/>
        <w:jc w:val="center"/>
        <w:rPr>
          <w:rFonts w:ascii="Arial" w:eastAsia="Times New Roman" w:hAnsi="Arial" w:cs="Arial"/>
          <w:b/>
          <w:bCs/>
          <w:color w:val="000000"/>
        </w:rPr>
      </w:pPr>
      <w:r w:rsidRPr="00A67038">
        <w:rPr>
          <w:rFonts w:ascii="Arial" w:eastAsia="Times New Roman" w:hAnsi="Arial" w:cs="Arial"/>
          <w:b/>
          <w:bCs/>
          <w:color w:val="000000"/>
        </w:rPr>
        <w:t xml:space="preserve">And the Spirit and the bride say, Come. And let him that </w:t>
      </w:r>
      <w:proofErr w:type="spellStart"/>
      <w:r w:rsidRPr="00A67038">
        <w:rPr>
          <w:rFonts w:ascii="Arial" w:eastAsia="Times New Roman" w:hAnsi="Arial" w:cs="Arial"/>
          <w:b/>
          <w:bCs/>
          <w:color w:val="000000"/>
        </w:rPr>
        <w:t>heareth</w:t>
      </w:r>
      <w:proofErr w:type="spellEnd"/>
      <w:r w:rsidRPr="00A67038">
        <w:rPr>
          <w:rFonts w:ascii="Arial" w:eastAsia="Times New Roman" w:hAnsi="Arial" w:cs="Arial"/>
          <w:b/>
          <w:bCs/>
          <w:color w:val="000000"/>
        </w:rPr>
        <w:t xml:space="preserve"> say, Come. And let him that is athirst come. And whosoever will, let him take the water of life freely.</w:t>
      </w:r>
    </w:p>
    <w:p w:rsidR="00A67038" w:rsidRDefault="00A67038" w:rsidP="00B840C2">
      <w:pPr>
        <w:spacing w:after="0"/>
        <w:ind w:firstLine="300"/>
        <w:jc w:val="center"/>
        <w:rPr>
          <w:rFonts w:ascii="Arial" w:eastAsia="Times New Roman" w:hAnsi="Arial" w:cs="Arial"/>
          <w:b/>
          <w:bCs/>
          <w:color w:val="BB146E"/>
          <w:bdr w:val="none" w:sz="0" w:space="0" w:color="auto" w:frame="1"/>
        </w:rPr>
      </w:pPr>
      <w:r w:rsidRPr="00A67038">
        <w:rPr>
          <w:rFonts w:ascii="Arial" w:eastAsia="Times New Roman" w:hAnsi="Arial" w:cs="Arial"/>
          <w:b/>
          <w:bCs/>
          <w:color w:val="000000"/>
        </w:rPr>
        <w:t> </w:t>
      </w:r>
      <w:r w:rsidRPr="00A67038">
        <w:rPr>
          <w:rFonts w:ascii="Arial" w:eastAsia="Times New Roman" w:hAnsi="Arial" w:cs="Arial"/>
          <w:b/>
          <w:bCs/>
          <w:color w:val="008000"/>
          <w:bdr w:val="none" w:sz="0" w:space="0" w:color="auto" w:frame="1"/>
        </w:rPr>
        <w:t>Revelation 22:17</w:t>
      </w:r>
      <w:r w:rsidRPr="00A67038">
        <w:rPr>
          <w:rFonts w:ascii="Arial" w:eastAsia="Times New Roman" w:hAnsi="Arial" w:cs="Arial"/>
          <w:b/>
          <w:bCs/>
          <w:color w:val="000000"/>
        </w:rPr>
        <w:t>. </w:t>
      </w:r>
      <w:r w:rsidRPr="00A67038">
        <w:rPr>
          <w:rFonts w:ascii="Arial" w:eastAsia="Times New Roman" w:hAnsi="Arial" w:cs="Arial"/>
          <w:b/>
          <w:bCs/>
          <w:color w:val="BB146E"/>
          <w:bdr w:val="none" w:sz="0" w:space="0" w:color="auto" w:frame="1"/>
        </w:rPr>
        <w:t>{UL 25.1}</w:t>
      </w:r>
    </w:p>
    <w:p w:rsidR="00B840C2" w:rsidRPr="00A67038" w:rsidRDefault="00B840C2" w:rsidP="00B840C2">
      <w:pPr>
        <w:spacing w:after="0"/>
        <w:ind w:firstLine="300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A67038" w:rsidRDefault="00A67038" w:rsidP="00A67038">
      <w:pPr>
        <w:spacing w:after="0"/>
        <w:ind w:firstLine="300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</w:pPr>
      <w:r w:rsidRPr="00A67038">
        <w:rPr>
          <w:rFonts w:ascii="Arial" w:eastAsia="Times New Roman" w:hAnsi="Arial" w:cs="Arial"/>
          <w:b/>
          <w:color w:val="000000"/>
          <w:sz w:val="24"/>
          <w:szCs w:val="24"/>
        </w:rPr>
        <w:t>The work of your salvation and mine depends wholly upon ourselves</w:t>
      </w:r>
      <w:r w:rsidRPr="00A6703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,</w:t>
      </w:r>
      <w:r w:rsidRPr="00A6703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for it rests with us to accept the provision that has been made for us. </w:t>
      </w:r>
      <w:r w:rsidRPr="00A67038">
        <w:rPr>
          <w:rFonts w:ascii="Arial" w:eastAsia="Times New Roman" w:hAnsi="Arial" w:cs="Arial"/>
          <w:color w:val="000000"/>
          <w:sz w:val="24"/>
          <w:szCs w:val="24"/>
          <w:highlight w:val="cyan"/>
        </w:rPr>
        <w:t>God has done everything for us that a God can do.</w:t>
      </w:r>
      <w:r w:rsidRPr="00A670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7038">
        <w:rPr>
          <w:rFonts w:ascii="Arial" w:eastAsia="Times New Roman" w:hAnsi="Arial" w:cs="Arial"/>
          <w:color w:val="000000"/>
          <w:sz w:val="24"/>
          <w:szCs w:val="24"/>
          <w:u w:val="single"/>
        </w:rPr>
        <w:t>Christ has purchased you with His own blood; He has paid the ransom money, that you might be united with God, and separated from sin and sinners.</w:t>
      </w:r>
      <w:r w:rsidRPr="00A670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7038">
        <w:rPr>
          <w:rFonts w:ascii="Arial" w:eastAsia="Times New Roman" w:hAnsi="Arial" w:cs="Arial"/>
          <w:b/>
          <w:color w:val="000000"/>
          <w:sz w:val="24"/>
          <w:szCs w:val="24"/>
        </w:rPr>
        <w:t>When the heart is opened to Christ, the Holy Spirit will work in it with mighty, renewing power.</w:t>
      </w:r>
      <w:r w:rsidRPr="00A670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7038">
        <w:rPr>
          <w:rFonts w:ascii="Arial" w:eastAsia="Times New Roman" w:hAnsi="Arial" w:cs="Arial"/>
          <w:color w:val="000000"/>
          <w:sz w:val="24"/>
          <w:szCs w:val="24"/>
          <w:highlight w:val="cyan"/>
        </w:rPr>
        <w:t>But in order that we may be laborers together with God, there must be on our part an entire surrender to God</w:t>
      </w:r>
      <w:r w:rsidRPr="00A67038">
        <w:rPr>
          <w:rFonts w:ascii="Arial" w:eastAsia="Times New Roman" w:hAnsi="Arial" w:cs="Arial"/>
          <w:color w:val="000000"/>
          <w:sz w:val="24"/>
          <w:szCs w:val="24"/>
          <w:highlight w:val="cyan"/>
          <w:u w:val="single"/>
        </w:rPr>
        <w:t>.</w:t>
      </w:r>
      <w:r w:rsidRPr="00A6703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We must, to the extent of our ability, devote ourselves to Him, straining every spiritual sinew, and as faithful soldiers doing service for Christ....</w:t>
      </w:r>
      <w:r w:rsidRPr="00A6703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67038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  <w:t>{UL 25.2}</w:t>
      </w:r>
    </w:p>
    <w:p w:rsidR="00B840C2" w:rsidRPr="00A67038" w:rsidRDefault="00B840C2" w:rsidP="00A67038">
      <w:pPr>
        <w:spacing w:after="0"/>
        <w:ind w:firstLine="300"/>
        <w:rPr>
          <w:rFonts w:ascii="Arial" w:eastAsia="Times New Roman" w:hAnsi="Arial" w:cs="Arial"/>
          <w:color w:val="000000"/>
          <w:sz w:val="24"/>
          <w:szCs w:val="24"/>
        </w:rPr>
      </w:pPr>
    </w:p>
    <w:p w:rsidR="00A67038" w:rsidRPr="00473409" w:rsidRDefault="00A67038" w:rsidP="00A67038">
      <w:pPr>
        <w:spacing w:after="0"/>
        <w:ind w:firstLine="300"/>
        <w:rPr>
          <w:rFonts w:ascii="Arial" w:eastAsia="Times New Roman" w:hAnsi="Arial" w:cs="Arial"/>
          <w:color w:val="BB146E"/>
          <w:sz w:val="17"/>
          <w:szCs w:val="17"/>
          <w:u w:val="single"/>
          <w:bdr w:val="none" w:sz="0" w:space="0" w:color="auto" w:frame="1"/>
        </w:rPr>
      </w:pPr>
      <w:r w:rsidRPr="00A67038">
        <w:rPr>
          <w:rFonts w:ascii="Arial" w:eastAsia="Times New Roman" w:hAnsi="Arial" w:cs="Arial"/>
          <w:b/>
          <w:color w:val="000000"/>
          <w:sz w:val="24"/>
          <w:szCs w:val="24"/>
        </w:rPr>
        <w:t>The law of duty [to God] is supreme.</w:t>
      </w:r>
      <w:r w:rsidRPr="00A670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703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It claims authority over reason and conscience, over talents and possessions. </w:t>
      </w:r>
      <w:r w:rsidRPr="00A67038">
        <w:rPr>
          <w:rFonts w:ascii="Arial" w:eastAsia="Times New Roman" w:hAnsi="Arial" w:cs="Arial"/>
          <w:color w:val="000000"/>
          <w:sz w:val="24"/>
          <w:szCs w:val="24"/>
        </w:rPr>
        <w:t>It will admit no rival, and will not for one moment abate its high demands</w:t>
      </w:r>
      <w:r w:rsidRPr="00A67038">
        <w:rPr>
          <w:rFonts w:ascii="Arial" w:eastAsia="Times New Roman" w:hAnsi="Arial" w:cs="Arial"/>
          <w:color w:val="000000"/>
          <w:sz w:val="24"/>
          <w:szCs w:val="24"/>
          <w:highlight w:val="cyan"/>
        </w:rPr>
        <w:t>. It enters into no compromise with any oppressive power of earth.</w:t>
      </w:r>
      <w:r w:rsidRPr="00A670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7038">
        <w:rPr>
          <w:rFonts w:ascii="Arial" w:eastAsia="Times New Roman" w:hAnsi="Arial" w:cs="Arial"/>
          <w:b/>
          <w:color w:val="000000"/>
          <w:sz w:val="24"/>
          <w:szCs w:val="24"/>
        </w:rPr>
        <w:t>In every act of duty we are hiding self in Jesus.</w:t>
      </w:r>
      <w:r w:rsidRPr="00A670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7038">
        <w:rPr>
          <w:rFonts w:ascii="Arial" w:eastAsia="Times New Roman" w:hAnsi="Arial" w:cs="Arial"/>
          <w:color w:val="000000"/>
          <w:sz w:val="24"/>
          <w:szCs w:val="24"/>
          <w:u w:val="single"/>
        </w:rPr>
        <w:t>We reach out beyond ourselves, beyond the narrow scope of selfish and present gratification.</w:t>
      </w:r>
      <w:r w:rsidRPr="00A670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7038">
        <w:rPr>
          <w:rFonts w:ascii="Arial" w:eastAsia="Times New Roman" w:hAnsi="Arial" w:cs="Arial"/>
          <w:b/>
          <w:color w:val="000000"/>
          <w:sz w:val="24"/>
          <w:szCs w:val="24"/>
        </w:rPr>
        <w:t>Obedience to God brings the soul into agreement with the highest laws in the universe.</w:t>
      </w:r>
      <w:r w:rsidRPr="00A670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7038">
        <w:rPr>
          <w:rFonts w:ascii="Arial" w:eastAsia="Times New Roman" w:hAnsi="Arial" w:cs="Arial"/>
          <w:color w:val="000000"/>
          <w:sz w:val="24"/>
          <w:szCs w:val="24"/>
          <w:highlight w:val="cyan"/>
        </w:rPr>
        <w:t>It imparts dignity and true greatness to the humblest occupation where Christ can preside.</w:t>
      </w:r>
      <w:r w:rsidRPr="00A670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7038">
        <w:rPr>
          <w:rFonts w:ascii="Arial" w:eastAsia="Times New Roman" w:hAnsi="Arial" w:cs="Arial"/>
          <w:b/>
          <w:color w:val="000000"/>
          <w:sz w:val="24"/>
          <w:szCs w:val="24"/>
        </w:rPr>
        <w:t>It crowns the lowliest position in life with the highest honors,</w:t>
      </w:r>
      <w:r w:rsidRPr="00A670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7038">
        <w:rPr>
          <w:rFonts w:ascii="Arial" w:eastAsia="Times New Roman" w:hAnsi="Arial" w:cs="Arial"/>
          <w:color w:val="000000"/>
          <w:sz w:val="24"/>
          <w:szCs w:val="24"/>
          <w:u w:val="single"/>
        </w:rPr>
        <w:t>bringing man into alliance with God and binding up his interests with plans and purposes that have existence in the infinite mind from eternity. </w:t>
      </w:r>
      <w:r w:rsidRPr="00A67038">
        <w:rPr>
          <w:rFonts w:ascii="Arial" w:eastAsia="Times New Roman" w:hAnsi="Arial" w:cs="Arial"/>
          <w:color w:val="BB146E"/>
          <w:sz w:val="17"/>
          <w:szCs w:val="17"/>
          <w:u w:val="single"/>
          <w:bdr w:val="none" w:sz="0" w:space="0" w:color="auto" w:frame="1"/>
        </w:rPr>
        <w:t>{UL 25.3}</w:t>
      </w:r>
    </w:p>
    <w:p w:rsidR="00B840C2" w:rsidRPr="00A67038" w:rsidRDefault="00B840C2" w:rsidP="00A67038">
      <w:pPr>
        <w:spacing w:after="0"/>
        <w:ind w:firstLine="300"/>
        <w:rPr>
          <w:rFonts w:ascii="Arial" w:eastAsia="Times New Roman" w:hAnsi="Arial" w:cs="Arial"/>
          <w:color w:val="000000"/>
          <w:sz w:val="24"/>
          <w:szCs w:val="24"/>
        </w:rPr>
      </w:pPr>
    </w:p>
    <w:p w:rsidR="00A67038" w:rsidRDefault="00A67038" w:rsidP="00A67038">
      <w:pPr>
        <w:spacing w:after="0"/>
        <w:ind w:firstLine="300"/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</w:pPr>
      <w:r w:rsidRPr="00A67038">
        <w:rPr>
          <w:rFonts w:ascii="Arial" w:eastAsia="Times New Roman" w:hAnsi="Arial" w:cs="Arial"/>
          <w:color w:val="000000"/>
          <w:sz w:val="24"/>
          <w:szCs w:val="24"/>
          <w:u w:val="single"/>
        </w:rPr>
        <w:t>The Lord Jesus Christ has paid the price for you,</w:t>
      </w:r>
      <w:r w:rsidRPr="00A670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7038">
        <w:rPr>
          <w:rFonts w:ascii="Arial" w:eastAsia="Times New Roman" w:hAnsi="Arial" w:cs="Arial"/>
          <w:b/>
          <w:color w:val="000000"/>
          <w:sz w:val="24"/>
          <w:szCs w:val="24"/>
        </w:rPr>
        <w:t>not to secure a mere assent to the truth</w:t>
      </w:r>
      <w:r w:rsidRPr="00A6703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A67038">
        <w:rPr>
          <w:rFonts w:ascii="Arial" w:eastAsia="Times New Roman" w:hAnsi="Arial" w:cs="Arial"/>
          <w:color w:val="000000"/>
          <w:sz w:val="24"/>
          <w:szCs w:val="24"/>
          <w:highlight w:val="cyan"/>
        </w:rPr>
        <w:t>but for heart service.</w:t>
      </w:r>
      <w:r w:rsidRPr="00A67038">
        <w:rPr>
          <w:rFonts w:ascii="Arial" w:eastAsia="Times New Roman" w:hAnsi="Arial" w:cs="Arial"/>
          <w:color w:val="000000"/>
          <w:sz w:val="24"/>
          <w:szCs w:val="24"/>
        </w:rPr>
        <w:t xml:space="preserve"> He desires the homage of your soul. </w:t>
      </w:r>
      <w:r w:rsidRPr="00A67038">
        <w:rPr>
          <w:rFonts w:ascii="Arial" w:eastAsia="Times New Roman" w:hAnsi="Arial" w:cs="Arial"/>
          <w:b/>
          <w:color w:val="000000"/>
          <w:sz w:val="24"/>
          <w:szCs w:val="24"/>
        </w:rPr>
        <w:t>You cannot cease to believe that you ought to do the will of God.</w:t>
      </w:r>
      <w:r w:rsidRPr="00A67038">
        <w:rPr>
          <w:rFonts w:ascii="Arial" w:eastAsia="Times New Roman" w:hAnsi="Arial" w:cs="Arial"/>
          <w:color w:val="000000"/>
          <w:sz w:val="24"/>
          <w:szCs w:val="24"/>
        </w:rPr>
        <w:t xml:space="preserve"> You can no more release yourself from the claims of duty than you can flee from the presence of God. </w:t>
      </w:r>
      <w:r w:rsidRPr="00A67038">
        <w:rPr>
          <w:rFonts w:ascii="Arial" w:eastAsia="Times New Roman" w:hAnsi="Arial" w:cs="Arial"/>
          <w:color w:val="000000"/>
          <w:sz w:val="24"/>
          <w:szCs w:val="24"/>
          <w:highlight w:val="cyan"/>
        </w:rPr>
        <w:t>It is only in obedience to God that you will realize true happiness....</w:t>
      </w:r>
      <w:r w:rsidRPr="00A67038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67038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  <w:t>{UL 25.4}</w:t>
      </w:r>
    </w:p>
    <w:p w:rsidR="00B840C2" w:rsidRPr="00A67038" w:rsidRDefault="00B840C2" w:rsidP="00A67038">
      <w:pPr>
        <w:spacing w:after="0"/>
        <w:ind w:firstLine="300"/>
        <w:rPr>
          <w:rFonts w:ascii="Arial" w:eastAsia="Times New Roman" w:hAnsi="Arial" w:cs="Arial"/>
          <w:color w:val="000000"/>
          <w:sz w:val="24"/>
          <w:szCs w:val="24"/>
        </w:rPr>
      </w:pPr>
    </w:p>
    <w:p w:rsidR="00A67038" w:rsidRPr="00A67038" w:rsidRDefault="00A67038" w:rsidP="00A67038">
      <w:pPr>
        <w:spacing w:after="0"/>
        <w:ind w:firstLine="300"/>
        <w:rPr>
          <w:rFonts w:ascii="Arial" w:eastAsia="Times New Roman" w:hAnsi="Arial" w:cs="Arial"/>
          <w:color w:val="000000"/>
          <w:sz w:val="24"/>
          <w:szCs w:val="24"/>
        </w:rPr>
      </w:pPr>
      <w:r w:rsidRPr="00A67038">
        <w:rPr>
          <w:rFonts w:ascii="Arial" w:eastAsia="Times New Roman" w:hAnsi="Arial" w:cs="Arial"/>
          <w:color w:val="000000"/>
          <w:sz w:val="24"/>
          <w:szCs w:val="24"/>
        </w:rPr>
        <w:t xml:space="preserve">I entreat you to open the door of your heart and let your </w:t>
      </w:r>
      <w:proofErr w:type="spellStart"/>
      <w:r w:rsidRPr="00A67038">
        <w:rPr>
          <w:rFonts w:ascii="Arial" w:eastAsia="Times New Roman" w:hAnsi="Arial" w:cs="Arial"/>
          <w:color w:val="000000"/>
          <w:sz w:val="24"/>
          <w:szCs w:val="24"/>
        </w:rPr>
        <w:t>Saviour</w:t>
      </w:r>
      <w:proofErr w:type="spellEnd"/>
      <w:r w:rsidRPr="00A67038">
        <w:rPr>
          <w:rFonts w:ascii="Arial" w:eastAsia="Times New Roman" w:hAnsi="Arial" w:cs="Arial"/>
          <w:color w:val="000000"/>
          <w:sz w:val="24"/>
          <w:szCs w:val="24"/>
        </w:rPr>
        <w:t xml:space="preserve"> in. </w:t>
      </w:r>
      <w:r w:rsidRPr="00A67038">
        <w:rPr>
          <w:rFonts w:ascii="Arial" w:eastAsia="Times New Roman" w:hAnsi="Arial" w:cs="Arial"/>
          <w:color w:val="000000"/>
          <w:sz w:val="24"/>
          <w:szCs w:val="24"/>
          <w:u w:val="single"/>
        </w:rPr>
        <w:t>Give Him the whole heart</w:t>
      </w:r>
      <w:r w:rsidRPr="00A67038">
        <w:rPr>
          <w:rFonts w:ascii="Arial" w:eastAsia="Times New Roman" w:hAnsi="Arial" w:cs="Arial"/>
          <w:color w:val="000000"/>
          <w:sz w:val="24"/>
          <w:szCs w:val="24"/>
        </w:rPr>
        <w:t>—</w:t>
      </w:r>
      <w:r w:rsidRPr="00A67038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that which He has purchased. </w:t>
      </w:r>
      <w:r w:rsidRPr="00A67038">
        <w:rPr>
          <w:rFonts w:ascii="Arial" w:eastAsia="Times New Roman" w:hAnsi="Arial" w:cs="Arial"/>
          <w:color w:val="000000"/>
          <w:sz w:val="24"/>
          <w:szCs w:val="24"/>
          <w:highlight w:val="cyan"/>
        </w:rPr>
        <w:t>Ever bear in mind that it is you who must choose.</w:t>
      </w:r>
      <w:r w:rsidRPr="00A670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7038">
        <w:rPr>
          <w:rFonts w:ascii="Arial" w:eastAsia="Times New Roman" w:hAnsi="Arial" w:cs="Arial"/>
          <w:b/>
          <w:color w:val="000000"/>
          <w:sz w:val="24"/>
          <w:szCs w:val="24"/>
        </w:rPr>
        <w:t>God forces no man.</w:t>
      </w:r>
      <w:r w:rsidRPr="00A6703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6703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He has chosen you, and </w:t>
      </w:r>
      <w:proofErr w:type="spellStart"/>
      <w:r w:rsidRPr="00A67038">
        <w:rPr>
          <w:rFonts w:ascii="Arial" w:eastAsia="Times New Roman" w:hAnsi="Arial" w:cs="Arial"/>
          <w:color w:val="000000"/>
          <w:sz w:val="24"/>
          <w:szCs w:val="24"/>
          <w:u w:val="single"/>
        </w:rPr>
        <w:t>engraven</w:t>
      </w:r>
      <w:proofErr w:type="spellEnd"/>
      <w:r w:rsidRPr="00A67038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your name in the palms of His hands.</w:t>
      </w:r>
      <w:r w:rsidRPr="00A67038">
        <w:rPr>
          <w:rFonts w:ascii="Arial" w:eastAsia="Times New Roman" w:hAnsi="Arial" w:cs="Arial"/>
          <w:color w:val="000000"/>
          <w:sz w:val="24"/>
          <w:szCs w:val="24"/>
        </w:rPr>
        <w:t xml:space="preserve"> Will you not give yourself fully to Him? </w:t>
      </w:r>
      <w:r w:rsidRPr="00A67038">
        <w:rPr>
          <w:rFonts w:ascii="Arial" w:eastAsia="Times New Roman" w:hAnsi="Arial" w:cs="Arial"/>
          <w:b/>
          <w:color w:val="000000"/>
          <w:sz w:val="24"/>
          <w:szCs w:val="24"/>
        </w:rPr>
        <w:t>Time is short.</w:t>
      </w:r>
      <w:r w:rsidRPr="00A67038">
        <w:rPr>
          <w:rFonts w:ascii="Arial" w:eastAsia="Times New Roman" w:hAnsi="Arial" w:cs="Arial"/>
          <w:color w:val="000000"/>
          <w:sz w:val="24"/>
          <w:szCs w:val="24"/>
        </w:rPr>
        <w:t xml:space="preserve"> You have not a moment to lose in hesitation. </w:t>
      </w:r>
      <w:r w:rsidRPr="00A67038">
        <w:rPr>
          <w:rFonts w:ascii="Arial" w:eastAsia="Times New Roman" w:hAnsi="Arial" w:cs="Arial"/>
          <w:color w:val="000000"/>
          <w:sz w:val="24"/>
          <w:szCs w:val="24"/>
          <w:u w:val="single"/>
        </w:rPr>
        <w:t>The divine Word is in your hands</w:t>
      </w:r>
      <w:r w:rsidRPr="00A6703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A67038">
        <w:rPr>
          <w:rFonts w:ascii="Arial" w:eastAsia="Times New Roman" w:hAnsi="Arial" w:cs="Arial"/>
          <w:b/>
          <w:color w:val="000000"/>
          <w:sz w:val="24"/>
          <w:szCs w:val="24"/>
        </w:rPr>
        <w:t>to be a lamp to your feet and a light to your path</w:t>
      </w:r>
      <w:r w:rsidRPr="00A67038">
        <w:rPr>
          <w:rFonts w:ascii="Arial" w:eastAsia="Times New Roman" w:hAnsi="Arial" w:cs="Arial"/>
          <w:color w:val="000000"/>
          <w:sz w:val="24"/>
          <w:szCs w:val="24"/>
        </w:rPr>
        <w:t>.—</w:t>
      </w:r>
      <w:r w:rsidRPr="00A67038"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</w:rPr>
        <w:t>Letter 21a, January 11, 1893</w:t>
      </w:r>
      <w:r w:rsidRPr="00A67038">
        <w:rPr>
          <w:rFonts w:ascii="Arial" w:eastAsia="Times New Roman" w:hAnsi="Arial" w:cs="Arial"/>
          <w:color w:val="000000"/>
          <w:sz w:val="24"/>
          <w:szCs w:val="24"/>
        </w:rPr>
        <w:t xml:space="preserve">, to N. D. </w:t>
      </w:r>
      <w:proofErr w:type="spellStart"/>
      <w:r w:rsidRPr="00A67038">
        <w:rPr>
          <w:rFonts w:ascii="Arial" w:eastAsia="Times New Roman" w:hAnsi="Arial" w:cs="Arial"/>
          <w:color w:val="000000"/>
          <w:sz w:val="24"/>
          <w:szCs w:val="24"/>
        </w:rPr>
        <w:t>Faulkhead</w:t>
      </w:r>
      <w:proofErr w:type="spellEnd"/>
      <w:r w:rsidRPr="00A67038">
        <w:rPr>
          <w:rFonts w:ascii="Arial" w:eastAsia="Times New Roman" w:hAnsi="Arial" w:cs="Arial"/>
          <w:color w:val="000000"/>
          <w:sz w:val="24"/>
          <w:szCs w:val="24"/>
        </w:rPr>
        <w:t>, treasurer of the Echo Publishing House, and at the time involved with secret societies. </w:t>
      </w:r>
      <w:r w:rsidRPr="00A67038">
        <w:rPr>
          <w:rFonts w:ascii="Arial" w:eastAsia="Times New Roman" w:hAnsi="Arial" w:cs="Arial"/>
          <w:color w:val="BB146E"/>
          <w:sz w:val="17"/>
          <w:szCs w:val="17"/>
          <w:bdr w:val="none" w:sz="0" w:space="0" w:color="auto" w:frame="1"/>
        </w:rPr>
        <w:t>{UL 25.5}</w:t>
      </w:r>
    </w:p>
    <w:p w:rsidR="00EC725B" w:rsidRDefault="00EC725B"/>
    <w:sectPr w:rsidR="00EC725B" w:rsidSect="009547A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1E2" w:rsidRDefault="007951E2" w:rsidP="00A67038">
      <w:pPr>
        <w:spacing w:after="0"/>
      </w:pPr>
      <w:r>
        <w:separator/>
      </w:r>
    </w:p>
  </w:endnote>
  <w:endnote w:type="continuationSeparator" w:id="0">
    <w:p w:rsidR="007951E2" w:rsidRDefault="007951E2" w:rsidP="00A670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1E2" w:rsidRDefault="007951E2" w:rsidP="00A67038">
      <w:pPr>
        <w:spacing w:after="0"/>
      </w:pPr>
      <w:r>
        <w:separator/>
      </w:r>
    </w:p>
  </w:footnote>
  <w:footnote w:type="continuationSeparator" w:id="0">
    <w:p w:rsidR="007951E2" w:rsidRDefault="007951E2" w:rsidP="00A670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038" w:rsidRPr="007672BE" w:rsidRDefault="00A67038" w:rsidP="00A67038">
    <w:pPr>
      <w:pStyle w:val="Header"/>
      <w:rPr>
        <w:rFonts w:ascii="Century" w:hAnsi="Century"/>
        <w:i/>
      </w:rPr>
    </w:pPr>
    <w:r w:rsidRPr="007672BE">
      <w:rPr>
        <w:rFonts w:ascii="Century" w:hAnsi="Century"/>
      </w:rPr>
      <w:t xml:space="preserve">Devotional Book: </w:t>
    </w:r>
    <w:r w:rsidRPr="007672BE">
      <w:rPr>
        <w:rFonts w:ascii="Century" w:hAnsi="Century"/>
        <w:i/>
      </w:rPr>
      <w:t>The Upward Look</w:t>
    </w:r>
  </w:p>
  <w:p w:rsidR="00A67038" w:rsidRDefault="00A67038" w:rsidP="00A67038">
    <w:pPr>
      <w:pStyle w:val="Header"/>
      <w:rPr>
        <w:rFonts w:ascii="Century" w:hAnsi="Century"/>
      </w:rPr>
    </w:pPr>
    <w:r w:rsidRPr="007672BE">
      <w:rPr>
        <w:rFonts w:ascii="Century" w:hAnsi="Century"/>
      </w:rPr>
      <w:t>Written by Ellen G. White</w:t>
    </w:r>
  </w:p>
  <w:p w:rsidR="00A67038" w:rsidRDefault="00A67038" w:rsidP="00A67038">
    <w:pPr>
      <w:pStyle w:val="Header"/>
      <w:rPr>
        <w:rFonts w:ascii="Century" w:hAnsi="Century"/>
      </w:rPr>
    </w:pPr>
    <w:r>
      <w:rPr>
        <w:rFonts w:ascii="Century" w:hAnsi="Century"/>
      </w:rPr>
      <w:t>Wednesday, September 11</w:t>
    </w:r>
    <w:r w:rsidRPr="00A67038">
      <w:rPr>
        <w:rFonts w:ascii="Century" w:hAnsi="Century"/>
        <w:vertAlign w:val="superscript"/>
      </w:rPr>
      <w:t>th</w:t>
    </w:r>
    <w:r>
      <w:rPr>
        <w:rFonts w:ascii="Century" w:hAnsi="Century"/>
      </w:rPr>
      <w:t xml:space="preserve"> 2019</w:t>
    </w:r>
  </w:p>
  <w:p w:rsidR="00A67038" w:rsidRPr="00A67038" w:rsidRDefault="00A67038" w:rsidP="00A670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38"/>
    <w:rsid w:val="00042DB5"/>
    <w:rsid w:val="002428AE"/>
    <w:rsid w:val="003F570D"/>
    <w:rsid w:val="00473409"/>
    <w:rsid w:val="007355DF"/>
    <w:rsid w:val="007951E2"/>
    <w:rsid w:val="009547A0"/>
    <w:rsid w:val="00A67038"/>
    <w:rsid w:val="00B840C2"/>
    <w:rsid w:val="00CF5358"/>
    <w:rsid w:val="00E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A97C9-4814-4051-A9C9-0F1AF9DC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03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7038"/>
  </w:style>
  <w:style w:type="paragraph" w:styleId="Footer">
    <w:name w:val="footer"/>
    <w:basedOn w:val="Normal"/>
    <w:link w:val="FooterChar"/>
    <w:uiPriority w:val="99"/>
    <w:unhideWhenUsed/>
    <w:rsid w:val="00A6703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7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309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0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1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1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34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2</cp:revision>
  <dcterms:created xsi:type="dcterms:W3CDTF">2019-08-23T23:23:00Z</dcterms:created>
  <dcterms:modified xsi:type="dcterms:W3CDTF">2019-08-23T23:23:00Z</dcterms:modified>
</cp:coreProperties>
</file>