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E5E" w:rsidRPr="00902A90" w:rsidRDefault="00902A90" w:rsidP="00902A90">
      <w:pPr>
        <w:spacing w:line="1035" w:lineRule="atLeast"/>
        <w:jc w:val="center"/>
      </w:pPr>
      <w:r>
        <w:rPr>
          <w:rFonts w:ascii="Georgia" w:eastAsia="Times New Roman" w:hAnsi="Georgia" w:cs="Arial"/>
          <w:i/>
          <w:iCs/>
          <w:color w:val="13068C"/>
          <w:sz w:val="39"/>
          <w:szCs w:val="39"/>
        </w:rPr>
        <w:t>The Great I Am</w:t>
      </w:r>
    </w:p>
    <w:p w:rsidR="009F5E5E" w:rsidRPr="009F5E5E" w:rsidRDefault="009F5E5E" w:rsidP="009F5E5E">
      <w:pPr>
        <w:jc w:val="center"/>
        <w:rPr>
          <w:rFonts w:ascii="Arial" w:eastAsia="Times New Roman" w:hAnsi="Arial" w:cs="Arial"/>
          <w:b/>
          <w:szCs w:val="24"/>
        </w:rPr>
      </w:pPr>
      <w:r w:rsidRPr="009F5E5E">
        <w:rPr>
          <w:rFonts w:ascii="Arial" w:eastAsia="Times New Roman" w:hAnsi="Arial" w:cs="Arial"/>
          <w:b/>
          <w:szCs w:val="24"/>
        </w:rPr>
        <w:t xml:space="preserve">Before the mountains were brought forth, or ever thou hadst formed the earth and world, even from everlasting to everlasting, thou art God. </w:t>
      </w:r>
      <w:r w:rsidRPr="009A24BD">
        <w:rPr>
          <w:rFonts w:ascii="Arial" w:eastAsia="Times New Roman" w:hAnsi="Arial" w:cs="Arial"/>
          <w:b/>
          <w:color w:val="007000"/>
          <w:szCs w:val="24"/>
        </w:rPr>
        <w:t>Psalm 90:2.</w:t>
      </w:r>
      <w:r w:rsidRPr="009A24BD">
        <w:rPr>
          <w:rFonts w:ascii="Arial" w:eastAsia="Times New Roman" w:hAnsi="Arial" w:cs="Arial"/>
          <w:b/>
          <w:color w:val="9E0075"/>
          <w:szCs w:val="24"/>
        </w:rPr>
        <w:t xml:space="preserve"> {UL 326.1}</w:t>
      </w:r>
    </w:p>
    <w:p w:rsidR="009F5E5E" w:rsidRPr="007A485E" w:rsidRDefault="007A485E" w:rsidP="007A485E">
      <w:pPr>
        <w:rPr>
          <w:rFonts w:ascii="Arial" w:eastAsia="Times New Roman" w:hAnsi="Arial" w:cs="Arial"/>
          <w:sz w:val="24"/>
          <w:szCs w:val="24"/>
        </w:rPr>
      </w:pPr>
      <w:r>
        <w:rPr>
          <w:rFonts w:ascii="Arial" w:eastAsia="Times New Roman" w:hAnsi="Arial" w:cs="Arial"/>
          <w:sz w:val="24"/>
          <w:szCs w:val="24"/>
        </w:rPr>
        <w:tab/>
      </w:r>
      <w:r w:rsidR="009F5E5E" w:rsidRPr="004F773E">
        <w:rPr>
          <w:rFonts w:ascii="Arial" w:eastAsia="Times New Roman" w:hAnsi="Arial" w:cs="Arial"/>
          <w:b/>
          <w:sz w:val="24"/>
          <w:szCs w:val="24"/>
        </w:rPr>
        <w:t>God’s Word and His works contain the knowledge of Himself that He has seen fit to reveal to us.</w:t>
      </w:r>
      <w:r w:rsidR="009F5E5E" w:rsidRPr="007A485E">
        <w:rPr>
          <w:rFonts w:ascii="Arial" w:eastAsia="Times New Roman" w:hAnsi="Arial" w:cs="Arial"/>
          <w:sz w:val="24"/>
          <w:szCs w:val="24"/>
        </w:rPr>
        <w:t xml:space="preserve"> We may understand the revelation that He has thus given of Himself. </w:t>
      </w:r>
      <w:r w:rsidR="009F5E5E" w:rsidRPr="004F773E">
        <w:rPr>
          <w:rFonts w:ascii="Arial" w:eastAsia="Times New Roman" w:hAnsi="Arial" w:cs="Arial"/>
          <w:sz w:val="24"/>
          <w:szCs w:val="24"/>
          <w:u w:val="single"/>
        </w:rPr>
        <w:t>But it is with fear and trembling and with a sense of our own sinfulness that we are to take up this study, not with a desire to try to explain God, but with a desire to gain that knowledge which will enable us to serve Him more acceptably.</w:t>
      </w:r>
      <w:r w:rsidR="009F5E5E" w:rsidRPr="007A485E">
        <w:rPr>
          <w:rFonts w:ascii="Arial" w:eastAsia="Times New Roman" w:hAnsi="Arial" w:cs="Arial"/>
          <w:sz w:val="24"/>
          <w:szCs w:val="24"/>
        </w:rPr>
        <w:t xml:space="preserve"> Let no one venture to explain God. Human beings cannot explain themselves, and how, then, dare they venture to explain the Omniscient One? ... </w:t>
      </w:r>
      <w:r w:rsidR="009F5E5E" w:rsidRPr="009A24BD">
        <w:rPr>
          <w:rFonts w:ascii="Arial" w:eastAsia="Times New Roman" w:hAnsi="Arial" w:cs="Arial"/>
          <w:color w:val="9E0075"/>
          <w:sz w:val="24"/>
          <w:szCs w:val="24"/>
        </w:rPr>
        <w:t>{UL 326.2}</w:t>
      </w:r>
    </w:p>
    <w:p w:rsidR="009F5E5E" w:rsidRPr="007A485E" w:rsidRDefault="007A485E" w:rsidP="007A485E">
      <w:pPr>
        <w:rPr>
          <w:rFonts w:ascii="Arial" w:eastAsia="Times New Roman" w:hAnsi="Arial" w:cs="Arial"/>
          <w:sz w:val="24"/>
          <w:szCs w:val="24"/>
        </w:rPr>
      </w:pPr>
      <w:r>
        <w:rPr>
          <w:rFonts w:ascii="Arial" w:eastAsia="Times New Roman" w:hAnsi="Arial" w:cs="Arial"/>
          <w:sz w:val="24"/>
          <w:szCs w:val="24"/>
        </w:rPr>
        <w:tab/>
      </w:r>
      <w:r w:rsidR="009F5E5E" w:rsidRPr="007A485E">
        <w:rPr>
          <w:rFonts w:ascii="Arial" w:eastAsia="Times New Roman" w:hAnsi="Arial" w:cs="Arial"/>
          <w:sz w:val="24"/>
          <w:szCs w:val="24"/>
        </w:rPr>
        <w:t xml:space="preserve">To the curious I bear the message that God has instructed me not to frame answers to the questions of those who enquire in regard to the things that have not been revealed. The things that are revealed belong unto us and to our children. Beyond this, human beings are not to attempt to go. We are not to attempt to explain that which God has not revealed. We are to study the revelation that Christ, the Great Teacher, has given of the character of God, that in </w:t>
      </w:r>
      <w:r w:rsidR="009F5E5E" w:rsidRPr="004F773E">
        <w:rPr>
          <w:rFonts w:ascii="Arial" w:eastAsia="Times New Roman" w:hAnsi="Arial" w:cs="Arial"/>
          <w:b/>
          <w:sz w:val="24"/>
          <w:szCs w:val="24"/>
          <w:u w:val="single"/>
        </w:rPr>
        <w:t>spirit and word and act</w:t>
      </w:r>
      <w:r w:rsidR="009F5E5E" w:rsidRPr="007A485E">
        <w:rPr>
          <w:rFonts w:ascii="Arial" w:eastAsia="Times New Roman" w:hAnsi="Arial" w:cs="Arial"/>
          <w:sz w:val="24"/>
          <w:szCs w:val="24"/>
        </w:rPr>
        <w:t xml:space="preserve"> we may represent Him to those who know Him not. </w:t>
      </w:r>
      <w:r w:rsidR="009F5E5E" w:rsidRPr="009A24BD">
        <w:rPr>
          <w:rFonts w:ascii="Arial" w:eastAsia="Times New Roman" w:hAnsi="Arial" w:cs="Arial"/>
          <w:color w:val="9E0075"/>
          <w:sz w:val="24"/>
          <w:szCs w:val="24"/>
        </w:rPr>
        <w:t>{UL 326.3}</w:t>
      </w:r>
    </w:p>
    <w:p w:rsidR="009F5E5E" w:rsidRPr="007A485E" w:rsidRDefault="007A485E" w:rsidP="007A485E">
      <w:pPr>
        <w:rPr>
          <w:rFonts w:ascii="Arial" w:eastAsia="Times New Roman" w:hAnsi="Arial" w:cs="Arial"/>
          <w:sz w:val="24"/>
          <w:szCs w:val="24"/>
        </w:rPr>
      </w:pPr>
      <w:r>
        <w:rPr>
          <w:rFonts w:ascii="Arial" w:eastAsia="Times New Roman" w:hAnsi="Arial" w:cs="Arial"/>
          <w:sz w:val="24"/>
          <w:szCs w:val="24"/>
        </w:rPr>
        <w:tab/>
      </w:r>
      <w:r w:rsidR="009F5E5E" w:rsidRPr="007A485E">
        <w:rPr>
          <w:rFonts w:ascii="Arial" w:eastAsia="Times New Roman" w:hAnsi="Arial" w:cs="Arial"/>
          <w:sz w:val="24"/>
          <w:szCs w:val="24"/>
        </w:rPr>
        <w:t xml:space="preserve">In regard to the personality and prerogatives of God, where He is and what He is, this is a subject which we are not to dare to touch. On this theme silence is eloquence. It is those who have no experimental knowledge of God who venture to speculate in regard to Him. Did they know more of Him, they would have less to say about what He is. The one who in the daily life holds closest communion with God, and who has the deepest knowledge of Him, realizes most keenly the utter inability of human beings to explain the Creator.... </w:t>
      </w:r>
      <w:r w:rsidR="009F5E5E" w:rsidRPr="009A24BD">
        <w:rPr>
          <w:rFonts w:ascii="Arial" w:eastAsia="Times New Roman" w:hAnsi="Arial" w:cs="Arial"/>
          <w:color w:val="9E0075"/>
          <w:sz w:val="24"/>
          <w:szCs w:val="24"/>
        </w:rPr>
        <w:t>{UL 326.4}</w:t>
      </w:r>
    </w:p>
    <w:p w:rsidR="009F5E5E" w:rsidRPr="007A485E" w:rsidRDefault="007A485E" w:rsidP="007A485E">
      <w:pPr>
        <w:rPr>
          <w:rFonts w:ascii="Arial" w:eastAsia="Times New Roman" w:hAnsi="Arial" w:cs="Arial"/>
          <w:sz w:val="24"/>
          <w:szCs w:val="24"/>
        </w:rPr>
      </w:pPr>
      <w:r>
        <w:rPr>
          <w:rFonts w:ascii="Arial" w:eastAsia="Times New Roman" w:hAnsi="Arial" w:cs="Arial"/>
          <w:sz w:val="24"/>
          <w:szCs w:val="24"/>
        </w:rPr>
        <w:tab/>
      </w:r>
      <w:r w:rsidR="009F5E5E" w:rsidRPr="007A485E">
        <w:rPr>
          <w:rFonts w:ascii="Arial" w:eastAsia="Times New Roman" w:hAnsi="Arial" w:cs="Arial"/>
          <w:sz w:val="24"/>
          <w:szCs w:val="24"/>
        </w:rPr>
        <w:t xml:space="preserve">God always has been. He is the great I AM.... He is infinite and omnipresent. No words of ours can describe His greatness and majesty. </w:t>
      </w:r>
      <w:r w:rsidR="009F5E5E" w:rsidRPr="009A24BD">
        <w:rPr>
          <w:rFonts w:ascii="Arial" w:eastAsia="Times New Roman" w:hAnsi="Arial" w:cs="Arial"/>
          <w:color w:val="9E0075"/>
          <w:sz w:val="24"/>
          <w:szCs w:val="24"/>
        </w:rPr>
        <w:t>{UL 326.5}</w:t>
      </w:r>
    </w:p>
    <w:p w:rsidR="009F5E5E" w:rsidRPr="007A485E" w:rsidRDefault="007A485E" w:rsidP="007A485E">
      <w:pPr>
        <w:rPr>
          <w:rFonts w:ascii="Arial" w:eastAsia="Times New Roman" w:hAnsi="Arial" w:cs="Arial"/>
          <w:sz w:val="24"/>
          <w:szCs w:val="24"/>
        </w:rPr>
      </w:pPr>
      <w:r>
        <w:rPr>
          <w:rFonts w:ascii="Arial" w:eastAsia="Times New Roman" w:hAnsi="Arial" w:cs="Arial"/>
          <w:sz w:val="24"/>
          <w:szCs w:val="24"/>
        </w:rPr>
        <w:tab/>
      </w:r>
      <w:r w:rsidR="009F5E5E" w:rsidRPr="007A485E">
        <w:rPr>
          <w:rFonts w:ascii="Arial" w:eastAsia="Times New Roman" w:hAnsi="Arial" w:cs="Arial"/>
          <w:sz w:val="24"/>
          <w:szCs w:val="24"/>
        </w:rPr>
        <w:t>The Bible teaching of God is the only teaching that is safe for human beings to follow. We are to regulate our faith by a plain “Thus saith the Lord.” The knowledge of Himself that God desires us to gain from His Word, will, if brought into the daily life, make men and women strong to resist evil, and fit them to represent Him.</w:t>
      </w:r>
      <w:r w:rsidR="009F5E5E" w:rsidRPr="009A24BD">
        <w:rPr>
          <w:rFonts w:ascii="Arial" w:eastAsia="Times New Roman" w:hAnsi="Arial" w:cs="Arial"/>
          <w:color w:val="9E0075"/>
          <w:sz w:val="24"/>
          <w:szCs w:val="24"/>
        </w:rPr>
        <w:t xml:space="preserve"> {UL 326.6}</w:t>
      </w:r>
    </w:p>
    <w:p w:rsidR="009F5E5E" w:rsidRPr="009A24BD" w:rsidRDefault="007A485E" w:rsidP="007A485E">
      <w:pPr>
        <w:rPr>
          <w:rFonts w:ascii="Arial" w:eastAsia="Times New Roman" w:hAnsi="Arial" w:cs="Arial"/>
          <w:color w:val="9E0075"/>
          <w:sz w:val="24"/>
          <w:szCs w:val="24"/>
        </w:rPr>
      </w:pPr>
      <w:r>
        <w:rPr>
          <w:rFonts w:ascii="Arial" w:eastAsia="Times New Roman" w:hAnsi="Arial" w:cs="Arial"/>
          <w:sz w:val="24"/>
          <w:szCs w:val="24"/>
        </w:rPr>
        <w:tab/>
      </w:r>
      <w:r w:rsidR="009F5E5E" w:rsidRPr="007A485E">
        <w:rPr>
          <w:rFonts w:ascii="Arial" w:eastAsia="Times New Roman" w:hAnsi="Arial" w:cs="Arial"/>
          <w:sz w:val="24"/>
          <w:szCs w:val="24"/>
        </w:rPr>
        <w:t>We need to study the simplicity of Christ’s teachings. He urges the need of prayer and humility. These are our safeguards against the erroneous reasoning by which Satan seeks to lead us to turn aside to other gods, and to accept misleading theories, clothed by him in garments of light.—</w:t>
      </w:r>
      <w:r w:rsidR="009F5E5E" w:rsidRPr="009A24BD">
        <w:rPr>
          <w:rFonts w:ascii="Arial" w:eastAsia="Times New Roman" w:hAnsi="Arial" w:cs="Arial"/>
          <w:color w:val="0000FE"/>
          <w:sz w:val="24"/>
          <w:szCs w:val="24"/>
        </w:rPr>
        <w:t>Manuscript 132, November 8, 1903</w:t>
      </w:r>
      <w:r w:rsidR="009F5E5E" w:rsidRPr="007A485E">
        <w:rPr>
          <w:rFonts w:ascii="Arial" w:eastAsia="Times New Roman" w:hAnsi="Arial" w:cs="Arial"/>
          <w:sz w:val="24"/>
          <w:szCs w:val="24"/>
        </w:rPr>
        <w:t xml:space="preserve">, “God’s Chosen People,” written during the pantheism crisis. </w:t>
      </w:r>
      <w:r w:rsidR="009F5E5E" w:rsidRPr="009A24BD">
        <w:rPr>
          <w:rFonts w:ascii="Arial" w:eastAsia="Times New Roman" w:hAnsi="Arial" w:cs="Arial"/>
          <w:color w:val="9E0075"/>
          <w:sz w:val="24"/>
          <w:szCs w:val="24"/>
        </w:rPr>
        <w:t>{UL 326.7}</w:t>
      </w:r>
    </w:p>
    <w:p w:rsidR="00D3238A" w:rsidRDefault="00D3238A" w:rsidP="009F5E5E">
      <w:pPr>
        <w:jc w:val="center"/>
      </w:pPr>
    </w:p>
    <w:sectPr w:rsidR="00D3238A" w:rsidSect="00FF55AC">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435" w:rsidRDefault="001C0435" w:rsidP="00D74DD9">
      <w:pPr>
        <w:spacing w:after="0"/>
      </w:pPr>
      <w:r>
        <w:separator/>
      </w:r>
    </w:p>
  </w:endnote>
  <w:endnote w:type="continuationSeparator" w:id="1">
    <w:p w:rsidR="001C0435" w:rsidRDefault="001C0435" w:rsidP="00D74DD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435" w:rsidRDefault="001C0435" w:rsidP="00D74DD9">
      <w:pPr>
        <w:spacing w:after="0"/>
      </w:pPr>
      <w:r>
        <w:separator/>
      </w:r>
    </w:p>
  </w:footnote>
  <w:footnote w:type="continuationSeparator" w:id="1">
    <w:p w:rsidR="001C0435" w:rsidRDefault="001C0435" w:rsidP="00D74DD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D9" w:rsidRPr="000D0E10" w:rsidRDefault="00D74DD9" w:rsidP="00D74DD9">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D74DD9" w:rsidRDefault="00D74DD9">
    <w:pPr>
      <w:pStyle w:val="Header"/>
      <w:rPr>
        <w:rFonts w:ascii="Century" w:hAnsi="Century"/>
      </w:rPr>
    </w:pPr>
    <w:r w:rsidRPr="000D0E10">
      <w:rPr>
        <w:rFonts w:ascii="Century" w:hAnsi="Century"/>
      </w:rPr>
      <w:t xml:space="preserve">Written by Ellen G. </w:t>
    </w:r>
    <w:r w:rsidR="007E0F17">
      <w:rPr>
        <w:rFonts w:ascii="Century" w:hAnsi="Century"/>
      </w:rPr>
      <w:t>White</w:t>
    </w:r>
  </w:p>
  <w:p w:rsidR="007E0F17" w:rsidRPr="007E0F17" w:rsidRDefault="007E0F17">
    <w:pPr>
      <w:pStyle w:val="Header"/>
      <w:rPr>
        <w:rFonts w:ascii="Century" w:hAnsi="Century"/>
      </w:rPr>
    </w:pPr>
    <w:r>
      <w:rPr>
        <w:rFonts w:ascii="Century" w:hAnsi="Century"/>
      </w:rPr>
      <w:t>Friday, February 11, 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F55AC"/>
    <w:rsid w:val="001C0435"/>
    <w:rsid w:val="0023691B"/>
    <w:rsid w:val="00291B0F"/>
    <w:rsid w:val="004F773E"/>
    <w:rsid w:val="007A485E"/>
    <w:rsid w:val="007D2F30"/>
    <w:rsid w:val="007E0F17"/>
    <w:rsid w:val="00902A90"/>
    <w:rsid w:val="009A24BD"/>
    <w:rsid w:val="009F5E5E"/>
    <w:rsid w:val="00AB1D0D"/>
    <w:rsid w:val="00D3238A"/>
    <w:rsid w:val="00D74DD9"/>
    <w:rsid w:val="00FA7902"/>
    <w:rsid w:val="00FF5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DD9"/>
    <w:pPr>
      <w:tabs>
        <w:tab w:val="center" w:pos="4680"/>
        <w:tab w:val="right" w:pos="9360"/>
      </w:tabs>
      <w:spacing w:after="0"/>
    </w:pPr>
  </w:style>
  <w:style w:type="character" w:customStyle="1" w:styleId="HeaderChar">
    <w:name w:val="Header Char"/>
    <w:basedOn w:val="DefaultParagraphFont"/>
    <w:link w:val="Header"/>
    <w:uiPriority w:val="99"/>
    <w:rsid w:val="00D74DD9"/>
  </w:style>
  <w:style w:type="paragraph" w:styleId="Footer">
    <w:name w:val="footer"/>
    <w:basedOn w:val="Normal"/>
    <w:link w:val="FooterChar"/>
    <w:uiPriority w:val="99"/>
    <w:semiHidden/>
    <w:unhideWhenUsed/>
    <w:rsid w:val="00D74DD9"/>
    <w:pPr>
      <w:tabs>
        <w:tab w:val="center" w:pos="4680"/>
        <w:tab w:val="right" w:pos="9360"/>
      </w:tabs>
      <w:spacing w:after="0"/>
    </w:pPr>
  </w:style>
  <w:style w:type="character" w:customStyle="1" w:styleId="FooterChar">
    <w:name w:val="Footer Char"/>
    <w:basedOn w:val="DefaultParagraphFont"/>
    <w:link w:val="Footer"/>
    <w:uiPriority w:val="99"/>
    <w:semiHidden/>
    <w:rsid w:val="00D74DD9"/>
  </w:style>
  <w:style w:type="paragraph" w:styleId="BalloonText">
    <w:name w:val="Balloon Text"/>
    <w:basedOn w:val="Normal"/>
    <w:link w:val="BalloonTextChar"/>
    <w:uiPriority w:val="99"/>
    <w:semiHidden/>
    <w:unhideWhenUsed/>
    <w:rsid w:val="00D74D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D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251601">
      <w:bodyDiv w:val="1"/>
      <w:marLeft w:val="0"/>
      <w:marRight w:val="0"/>
      <w:marTop w:val="0"/>
      <w:marBottom w:val="0"/>
      <w:divBdr>
        <w:top w:val="none" w:sz="0" w:space="0" w:color="auto"/>
        <w:left w:val="none" w:sz="0" w:space="0" w:color="auto"/>
        <w:bottom w:val="none" w:sz="0" w:space="0" w:color="auto"/>
        <w:right w:val="none" w:sz="0" w:space="0" w:color="auto"/>
      </w:divBdr>
      <w:divsChild>
        <w:div w:id="1889801857">
          <w:marLeft w:val="0"/>
          <w:marRight w:val="0"/>
          <w:marTop w:val="0"/>
          <w:marBottom w:val="0"/>
          <w:divBdr>
            <w:top w:val="none" w:sz="0" w:space="0" w:color="auto"/>
            <w:left w:val="none" w:sz="0" w:space="0" w:color="auto"/>
            <w:bottom w:val="none" w:sz="0" w:space="0" w:color="auto"/>
            <w:right w:val="none" w:sz="0" w:space="0" w:color="auto"/>
          </w:divBdr>
          <w:divsChild>
            <w:div w:id="1516387048">
              <w:marLeft w:val="0"/>
              <w:marRight w:val="0"/>
              <w:marTop w:val="0"/>
              <w:marBottom w:val="0"/>
              <w:divBdr>
                <w:top w:val="none" w:sz="0" w:space="0" w:color="auto"/>
                <w:left w:val="none" w:sz="0" w:space="0" w:color="auto"/>
                <w:bottom w:val="none" w:sz="0" w:space="0" w:color="auto"/>
                <w:right w:val="none" w:sz="0" w:space="0" w:color="auto"/>
              </w:divBdr>
            </w:div>
          </w:divsChild>
        </w:div>
        <w:div w:id="1383484075">
          <w:marLeft w:val="0"/>
          <w:marRight w:val="0"/>
          <w:marTop w:val="0"/>
          <w:marBottom w:val="0"/>
          <w:divBdr>
            <w:top w:val="none" w:sz="0" w:space="0" w:color="auto"/>
            <w:left w:val="none" w:sz="0" w:space="0" w:color="auto"/>
            <w:bottom w:val="none" w:sz="0" w:space="0" w:color="auto"/>
            <w:right w:val="none" w:sz="0" w:space="0" w:color="auto"/>
          </w:divBdr>
          <w:divsChild>
            <w:div w:id="1345399716">
              <w:marLeft w:val="0"/>
              <w:marRight w:val="0"/>
              <w:marTop w:val="0"/>
              <w:marBottom w:val="0"/>
              <w:divBdr>
                <w:top w:val="none" w:sz="0" w:space="0" w:color="auto"/>
                <w:left w:val="none" w:sz="0" w:space="0" w:color="auto"/>
                <w:bottom w:val="none" w:sz="0" w:space="0" w:color="auto"/>
                <w:right w:val="none" w:sz="0" w:space="0" w:color="auto"/>
              </w:divBdr>
            </w:div>
          </w:divsChild>
        </w:div>
        <w:div w:id="574512775">
          <w:marLeft w:val="0"/>
          <w:marRight w:val="0"/>
          <w:marTop w:val="0"/>
          <w:marBottom w:val="0"/>
          <w:divBdr>
            <w:top w:val="none" w:sz="0" w:space="0" w:color="auto"/>
            <w:left w:val="none" w:sz="0" w:space="0" w:color="auto"/>
            <w:bottom w:val="none" w:sz="0" w:space="0" w:color="auto"/>
            <w:right w:val="none" w:sz="0" w:space="0" w:color="auto"/>
          </w:divBdr>
          <w:divsChild>
            <w:div w:id="549534555">
              <w:marLeft w:val="0"/>
              <w:marRight w:val="0"/>
              <w:marTop w:val="0"/>
              <w:marBottom w:val="0"/>
              <w:divBdr>
                <w:top w:val="none" w:sz="0" w:space="0" w:color="auto"/>
                <w:left w:val="none" w:sz="0" w:space="0" w:color="auto"/>
                <w:bottom w:val="none" w:sz="0" w:space="0" w:color="auto"/>
                <w:right w:val="none" w:sz="0" w:space="0" w:color="auto"/>
              </w:divBdr>
            </w:div>
          </w:divsChild>
        </w:div>
        <w:div w:id="2036418272">
          <w:marLeft w:val="0"/>
          <w:marRight w:val="0"/>
          <w:marTop w:val="0"/>
          <w:marBottom w:val="0"/>
          <w:divBdr>
            <w:top w:val="none" w:sz="0" w:space="0" w:color="auto"/>
            <w:left w:val="none" w:sz="0" w:space="0" w:color="auto"/>
            <w:bottom w:val="none" w:sz="0" w:space="0" w:color="auto"/>
            <w:right w:val="none" w:sz="0" w:space="0" w:color="auto"/>
          </w:divBdr>
          <w:divsChild>
            <w:div w:id="217127938">
              <w:marLeft w:val="0"/>
              <w:marRight w:val="0"/>
              <w:marTop w:val="0"/>
              <w:marBottom w:val="0"/>
              <w:divBdr>
                <w:top w:val="none" w:sz="0" w:space="0" w:color="auto"/>
                <w:left w:val="none" w:sz="0" w:space="0" w:color="auto"/>
                <w:bottom w:val="none" w:sz="0" w:space="0" w:color="auto"/>
                <w:right w:val="none" w:sz="0" w:space="0" w:color="auto"/>
              </w:divBdr>
            </w:div>
          </w:divsChild>
        </w:div>
        <w:div w:id="1364013628">
          <w:marLeft w:val="0"/>
          <w:marRight w:val="0"/>
          <w:marTop w:val="0"/>
          <w:marBottom w:val="0"/>
          <w:divBdr>
            <w:top w:val="none" w:sz="0" w:space="0" w:color="auto"/>
            <w:left w:val="none" w:sz="0" w:space="0" w:color="auto"/>
            <w:bottom w:val="none" w:sz="0" w:space="0" w:color="auto"/>
            <w:right w:val="none" w:sz="0" w:space="0" w:color="auto"/>
          </w:divBdr>
          <w:divsChild>
            <w:div w:id="339242904">
              <w:marLeft w:val="0"/>
              <w:marRight w:val="0"/>
              <w:marTop w:val="0"/>
              <w:marBottom w:val="0"/>
              <w:divBdr>
                <w:top w:val="none" w:sz="0" w:space="0" w:color="auto"/>
                <w:left w:val="none" w:sz="0" w:space="0" w:color="auto"/>
                <w:bottom w:val="none" w:sz="0" w:space="0" w:color="auto"/>
                <w:right w:val="none" w:sz="0" w:space="0" w:color="auto"/>
              </w:divBdr>
            </w:div>
          </w:divsChild>
        </w:div>
        <w:div w:id="149562469">
          <w:marLeft w:val="0"/>
          <w:marRight w:val="0"/>
          <w:marTop w:val="0"/>
          <w:marBottom w:val="0"/>
          <w:divBdr>
            <w:top w:val="none" w:sz="0" w:space="0" w:color="auto"/>
            <w:left w:val="none" w:sz="0" w:space="0" w:color="auto"/>
            <w:bottom w:val="none" w:sz="0" w:space="0" w:color="auto"/>
            <w:right w:val="none" w:sz="0" w:space="0" w:color="auto"/>
          </w:divBdr>
          <w:divsChild>
            <w:div w:id="910122644">
              <w:marLeft w:val="0"/>
              <w:marRight w:val="0"/>
              <w:marTop w:val="0"/>
              <w:marBottom w:val="0"/>
              <w:divBdr>
                <w:top w:val="none" w:sz="0" w:space="0" w:color="auto"/>
                <w:left w:val="none" w:sz="0" w:space="0" w:color="auto"/>
                <w:bottom w:val="none" w:sz="0" w:space="0" w:color="auto"/>
                <w:right w:val="none" w:sz="0" w:space="0" w:color="auto"/>
              </w:divBdr>
            </w:div>
          </w:divsChild>
        </w:div>
        <w:div w:id="706221231">
          <w:marLeft w:val="0"/>
          <w:marRight w:val="0"/>
          <w:marTop w:val="0"/>
          <w:marBottom w:val="0"/>
          <w:divBdr>
            <w:top w:val="none" w:sz="0" w:space="0" w:color="auto"/>
            <w:left w:val="none" w:sz="0" w:space="0" w:color="auto"/>
            <w:bottom w:val="none" w:sz="0" w:space="0" w:color="auto"/>
            <w:right w:val="none" w:sz="0" w:space="0" w:color="auto"/>
          </w:divBdr>
          <w:divsChild>
            <w:div w:id="1132097478">
              <w:marLeft w:val="0"/>
              <w:marRight w:val="0"/>
              <w:marTop w:val="0"/>
              <w:marBottom w:val="0"/>
              <w:divBdr>
                <w:top w:val="none" w:sz="0" w:space="0" w:color="auto"/>
                <w:left w:val="none" w:sz="0" w:space="0" w:color="auto"/>
                <w:bottom w:val="none" w:sz="0" w:space="0" w:color="auto"/>
                <w:right w:val="none" w:sz="0" w:space="0" w:color="auto"/>
              </w:divBdr>
            </w:div>
          </w:divsChild>
        </w:div>
        <w:div w:id="1045300205">
          <w:marLeft w:val="0"/>
          <w:marRight w:val="0"/>
          <w:marTop w:val="0"/>
          <w:marBottom w:val="0"/>
          <w:divBdr>
            <w:top w:val="none" w:sz="0" w:space="0" w:color="auto"/>
            <w:left w:val="none" w:sz="0" w:space="0" w:color="auto"/>
            <w:bottom w:val="none" w:sz="0" w:space="0" w:color="auto"/>
            <w:right w:val="none" w:sz="0" w:space="0" w:color="auto"/>
          </w:divBdr>
          <w:divsChild>
            <w:div w:id="4884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5694">
      <w:bodyDiv w:val="1"/>
      <w:marLeft w:val="0"/>
      <w:marRight w:val="0"/>
      <w:marTop w:val="0"/>
      <w:marBottom w:val="0"/>
      <w:divBdr>
        <w:top w:val="none" w:sz="0" w:space="0" w:color="auto"/>
        <w:left w:val="none" w:sz="0" w:space="0" w:color="auto"/>
        <w:bottom w:val="none" w:sz="0" w:space="0" w:color="auto"/>
        <w:right w:val="none" w:sz="0" w:space="0" w:color="auto"/>
      </w:divBdr>
      <w:divsChild>
        <w:div w:id="424498092">
          <w:marLeft w:val="0"/>
          <w:marRight w:val="0"/>
          <w:marTop w:val="0"/>
          <w:marBottom w:val="0"/>
          <w:divBdr>
            <w:top w:val="none" w:sz="0" w:space="0" w:color="auto"/>
            <w:left w:val="none" w:sz="0" w:space="0" w:color="auto"/>
            <w:bottom w:val="none" w:sz="0" w:space="0" w:color="auto"/>
            <w:right w:val="none" w:sz="0" w:space="0" w:color="auto"/>
          </w:divBdr>
          <w:divsChild>
            <w:div w:id="331953707">
              <w:marLeft w:val="0"/>
              <w:marRight w:val="0"/>
              <w:marTop w:val="0"/>
              <w:marBottom w:val="0"/>
              <w:divBdr>
                <w:top w:val="none" w:sz="0" w:space="0" w:color="auto"/>
                <w:left w:val="none" w:sz="0" w:space="0" w:color="auto"/>
                <w:bottom w:val="none" w:sz="0" w:space="0" w:color="auto"/>
                <w:right w:val="none" w:sz="0" w:space="0" w:color="auto"/>
              </w:divBdr>
            </w:div>
          </w:divsChild>
        </w:div>
        <w:div w:id="1694257548">
          <w:marLeft w:val="0"/>
          <w:marRight w:val="0"/>
          <w:marTop w:val="0"/>
          <w:marBottom w:val="0"/>
          <w:divBdr>
            <w:top w:val="none" w:sz="0" w:space="0" w:color="auto"/>
            <w:left w:val="none" w:sz="0" w:space="0" w:color="auto"/>
            <w:bottom w:val="none" w:sz="0" w:space="0" w:color="auto"/>
            <w:right w:val="none" w:sz="0" w:space="0" w:color="auto"/>
          </w:divBdr>
          <w:divsChild>
            <w:div w:id="439229024">
              <w:marLeft w:val="0"/>
              <w:marRight w:val="0"/>
              <w:marTop w:val="0"/>
              <w:marBottom w:val="0"/>
              <w:divBdr>
                <w:top w:val="none" w:sz="0" w:space="0" w:color="auto"/>
                <w:left w:val="none" w:sz="0" w:space="0" w:color="auto"/>
                <w:bottom w:val="none" w:sz="0" w:space="0" w:color="auto"/>
                <w:right w:val="none" w:sz="0" w:space="0" w:color="auto"/>
              </w:divBdr>
            </w:div>
          </w:divsChild>
        </w:div>
        <w:div w:id="1395471135">
          <w:marLeft w:val="0"/>
          <w:marRight w:val="0"/>
          <w:marTop w:val="0"/>
          <w:marBottom w:val="0"/>
          <w:divBdr>
            <w:top w:val="none" w:sz="0" w:space="0" w:color="auto"/>
            <w:left w:val="none" w:sz="0" w:space="0" w:color="auto"/>
            <w:bottom w:val="none" w:sz="0" w:space="0" w:color="auto"/>
            <w:right w:val="none" w:sz="0" w:space="0" w:color="auto"/>
          </w:divBdr>
          <w:divsChild>
            <w:div w:id="2024627892">
              <w:marLeft w:val="0"/>
              <w:marRight w:val="0"/>
              <w:marTop w:val="0"/>
              <w:marBottom w:val="0"/>
              <w:divBdr>
                <w:top w:val="none" w:sz="0" w:space="0" w:color="auto"/>
                <w:left w:val="none" w:sz="0" w:space="0" w:color="auto"/>
                <w:bottom w:val="none" w:sz="0" w:space="0" w:color="auto"/>
                <w:right w:val="none" w:sz="0" w:space="0" w:color="auto"/>
              </w:divBdr>
            </w:div>
          </w:divsChild>
        </w:div>
        <w:div w:id="1835102089">
          <w:marLeft w:val="0"/>
          <w:marRight w:val="0"/>
          <w:marTop w:val="0"/>
          <w:marBottom w:val="0"/>
          <w:divBdr>
            <w:top w:val="none" w:sz="0" w:space="0" w:color="auto"/>
            <w:left w:val="none" w:sz="0" w:space="0" w:color="auto"/>
            <w:bottom w:val="none" w:sz="0" w:space="0" w:color="auto"/>
            <w:right w:val="none" w:sz="0" w:space="0" w:color="auto"/>
          </w:divBdr>
          <w:divsChild>
            <w:div w:id="1085998787">
              <w:marLeft w:val="0"/>
              <w:marRight w:val="0"/>
              <w:marTop w:val="0"/>
              <w:marBottom w:val="0"/>
              <w:divBdr>
                <w:top w:val="none" w:sz="0" w:space="0" w:color="auto"/>
                <w:left w:val="none" w:sz="0" w:space="0" w:color="auto"/>
                <w:bottom w:val="none" w:sz="0" w:space="0" w:color="auto"/>
                <w:right w:val="none" w:sz="0" w:space="0" w:color="auto"/>
              </w:divBdr>
            </w:div>
          </w:divsChild>
        </w:div>
        <w:div w:id="2042701156">
          <w:marLeft w:val="0"/>
          <w:marRight w:val="0"/>
          <w:marTop w:val="0"/>
          <w:marBottom w:val="0"/>
          <w:divBdr>
            <w:top w:val="none" w:sz="0" w:space="0" w:color="auto"/>
            <w:left w:val="none" w:sz="0" w:space="0" w:color="auto"/>
            <w:bottom w:val="none" w:sz="0" w:space="0" w:color="auto"/>
            <w:right w:val="none" w:sz="0" w:space="0" w:color="auto"/>
          </w:divBdr>
          <w:divsChild>
            <w:div w:id="185487879">
              <w:marLeft w:val="0"/>
              <w:marRight w:val="0"/>
              <w:marTop w:val="0"/>
              <w:marBottom w:val="0"/>
              <w:divBdr>
                <w:top w:val="none" w:sz="0" w:space="0" w:color="auto"/>
                <w:left w:val="none" w:sz="0" w:space="0" w:color="auto"/>
                <w:bottom w:val="none" w:sz="0" w:space="0" w:color="auto"/>
                <w:right w:val="none" w:sz="0" w:space="0" w:color="auto"/>
              </w:divBdr>
            </w:div>
          </w:divsChild>
        </w:div>
        <w:div w:id="87849270">
          <w:marLeft w:val="0"/>
          <w:marRight w:val="0"/>
          <w:marTop w:val="0"/>
          <w:marBottom w:val="0"/>
          <w:divBdr>
            <w:top w:val="none" w:sz="0" w:space="0" w:color="auto"/>
            <w:left w:val="none" w:sz="0" w:space="0" w:color="auto"/>
            <w:bottom w:val="none" w:sz="0" w:space="0" w:color="auto"/>
            <w:right w:val="none" w:sz="0" w:space="0" w:color="auto"/>
          </w:divBdr>
          <w:divsChild>
            <w:div w:id="2145658339">
              <w:marLeft w:val="0"/>
              <w:marRight w:val="0"/>
              <w:marTop w:val="0"/>
              <w:marBottom w:val="0"/>
              <w:divBdr>
                <w:top w:val="none" w:sz="0" w:space="0" w:color="auto"/>
                <w:left w:val="none" w:sz="0" w:space="0" w:color="auto"/>
                <w:bottom w:val="none" w:sz="0" w:space="0" w:color="auto"/>
                <w:right w:val="none" w:sz="0" w:space="0" w:color="auto"/>
              </w:divBdr>
            </w:div>
          </w:divsChild>
        </w:div>
        <w:div w:id="353728031">
          <w:marLeft w:val="0"/>
          <w:marRight w:val="0"/>
          <w:marTop w:val="0"/>
          <w:marBottom w:val="0"/>
          <w:divBdr>
            <w:top w:val="none" w:sz="0" w:space="0" w:color="auto"/>
            <w:left w:val="none" w:sz="0" w:space="0" w:color="auto"/>
            <w:bottom w:val="none" w:sz="0" w:space="0" w:color="auto"/>
            <w:right w:val="none" w:sz="0" w:space="0" w:color="auto"/>
          </w:divBdr>
          <w:divsChild>
            <w:div w:id="1049109457">
              <w:marLeft w:val="0"/>
              <w:marRight w:val="0"/>
              <w:marTop w:val="0"/>
              <w:marBottom w:val="0"/>
              <w:divBdr>
                <w:top w:val="none" w:sz="0" w:space="0" w:color="auto"/>
                <w:left w:val="none" w:sz="0" w:space="0" w:color="auto"/>
                <w:bottom w:val="none" w:sz="0" w:space="0" w:color="auto"/>
                <w:right w:val="none" w:sz="0" w:space="0" w:color="auto"/>
              </w:divBdr>
            </w:div>
          </w:divsChild>
        </w:div>
        <w:div w:id="214052559">
          <w:marLeft w:val="0"/>
          <w:marRight w:val="0"/>
          <w:marTop w:val="0"/>
          <w:marBottom w:val="0"/>
          <w:divBdr>
            <w:top w:val="none" w:sz="0" w:space="0" w:color="auto"/>
            <w:left w:val="none" w:sz="0" w:space="0" w:color="auto"/>
            <w:bottom w:val="none" w:sz="0" w:space="0" w:color="auto"/>
            <w:right w:val="none" w:sz="0" w:space="0" w:color="auto"/>
          </w:divBdr>
          <w:divsChild>
            <w:div w:id="10158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2022-01-19T08:52:00Z</dcterms:created>
  <dcterms:modified xsi:type="dcterms:W3CDTF">2022-01-19T11:44:00Z</dcterms:modified>
</cp:coreProperties>
</file>