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84" w:rsidRPr="00296184" w:rsidRDefault="00296184" w:rsidP="00296184">
      <w:pPr>
        <w:spacing w:line="1035" w:lineRule="atLeast"/>
        <w:jc w:val="center"/>
        <w:rPr>
          <w:rFonts w:ascii="Georgia" w:eastAsia="Times New Roman" w:hAnsi="Georgia" w:cs="Arial"/>
          <w:i/>
          <w:iCs/>
          <w:color w:val="02234E"/>
          <w:sz w:val="39"/>
          <w:szCs w:val="39"/>
        </w:rPr>
      </w:pPr>
      <w:bookmarkStart w:id="0" w:name="_GoBack"/>
      <w:bookmarkEnd w:id="0"/>
      <w:r w:rsidRPr="00296184">
        <w:rPr>
          <w:rFonts w:ascii="Georgia" w:eastAsia="Times New Roman" w:hAnsi="Georgia" w:cs="Arial"/>
          <w:i/>
          <w:iCs/>
          <w:color w:val="02234E"/>
          <w:sz w:val="39"/>
          <w:szCs w:val="39"/>
        </w:rPr>
        <w:t>The Results of Inner Renewal</w:t>
      </w:r>
    </w:p>
    <w:p w:rsidR="00296184" w:rsidRDefault="00296184" w:rsidP="004C7B4B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</w:pPr>
      <w:r w:rsidRPr="00296184">
        <w:rPr>
          <w:rFonts w:ascii="Arial" w:eastAsia="Times New Roman" w:hAnsi="Arial" w:cs="Arial"/>
          <w:b/>
          <w:bCs/>
          <w:color w:val="000000"/>
        </w:rPr>
        <w:t>That he would grant you, according to the riches of his glory, to be strengthened with might by his Spirit in the inner man. </w:t>
      </w:r>
      <w:r w:rsidRPr="00296184">
        <w:rPr>
          <w:rFonts w:ascii="Arial" w:eastAsia="Times New Roman" w:hAnsi="Arial" w:cs="Arial"/>
          <w:b/>
          <w:bCs/>
          <w:color w:val="008000"/>
          <w:bdr w:val="none" w:sz="0" w:space="0" w:color="auto" w:frame="1"/>
        </w:rPr>
        <w:t>Ephesians 3:16</w:t>
      </w:r>
      <w:r w:rsidRPr="00296184">
        <w:rPr>
          <w:rFonts w:ascii="Arial" w:eastAsia="Times New Roman" w:hAnsi="Arial" w:cs="Arial"/>
          <w:b/>
          <w:bCs/>
          <w:color w:val="000000"/>
        </w:rPr>
        <w:t>. </w:t>
      </w:r>
      <w:r w:rsidRPr="00296184"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  <w:t>{UL 30.1}</w:t>
      </w:r>
    </w:p>
    <w:p w:rsidR="004C7B4B" w:rsidRPr="00296184" w:rsidRDefault="004C7B4B" w:rsidP="004C7B4B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96184" w:rsidRDefault="00296184" w:rsidP="0029618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We are still in probationary time.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He that earnestly desires eternal life will strive for it.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He will get it by desire and effort.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Gold is hid in the earth. Desire and effort combined alone will secure the treasure.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If we have aroused an interest in souls that are ready to die, we have aroused our own souls.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9618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30.2}</w:t>
      </w:r>
    </w:p>
    <w:p w:rsidR="004C7B4B" w:rsidRPr="00296184" w:rsidRDefault="004C7B4B" w:rsidP="0029618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296184" w:rsidRPr="00296184" w:rsidRDefault="00296184" w:rsidP="0029618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What a comfort it is to know that the Lord wants us in His family above.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“For God so loved the world, that he gave his only begotten Son, that whosoever believeth in him should not perish, but have everlasting life” (</w:t>
      </w:r>
      <w:r w:rsidRPr="00296184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</w:rPr>
        <w:t>John 3:16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We need to cherish and exercise faith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Our faith must work.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We must have that faith that works by love and purifies the soul.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The leaven has a vital energy, penetrating and absorbing all the elements into which it is introduced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  <w:highlight w:val="cyan"/>
        </w:rPr>
        <w:t>.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So likewise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the law of the Lord is perfect, converting the soul.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The Word of the Lord is quick and powerful, sharper than any two-edged sword.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The Word is a power as we practice it.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The great change that the truth makes is inward.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It begins in the heart, and works outwardly.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With the heart, man believeth unto righteousness, and with the mouth confession is made unto salvation. “Burnt offerings and sacrifices thou </w:t>
      </w:r>
      <w:proofErr w:type="spellStart"/>
      <w:r w:rsidRPr="00296184">
        <w:rPr>
          <w:rFonts w:ascii="Arial" w:eastAsia="Times New Roman" w:hAnsi="Arial" w:cs="Arial"/>
          <w:color w:val="000000"/>
          <w:sz w:val="24"/>
          <w:szCs w:val="24"/>
        </w:rPr>
        <w:t>wouldest</w:t>
      </w:r>
      <w:proofErr w:type="spellEnd"/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not.” The sacrifices of God are a broken spirit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. God is not pleased with pharisaical pretense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618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30.3}</w:t>
      </w:r>
    </w:p>
    <w:p w:rsidR="004C7B4B" w:rsidRDefault="004C7B4B" w:rsidP="0029618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296184" w:rsidRDefault="00296184" w:rsidP="0029618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We will hide in Jesus Christ. We will trust in His love. We will believe day by day that He loves us with a love that is infinite. Let nothing, nothing discourage you, and make you sad. Think of the goodness of God. Recount His favors and blessings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618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30.4}</w:t>
      </w:r>
    </w:p>
    <w:p w:rsidR="004C7B4B" w:rsidRPr="00296184" w:rsidRDefault="004C7B4B" w:rsidP="0029618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296184" w:rsidRPr="00296184" w:rsidRDefault="00296184" w:rsidP="0029618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I am laboring constantly in writing and speaking.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Lord has been my very best Friend, and you both can testify the same.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Let the praise of the Lord be ever in our hearts and in our minds and upon our lips.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In this way we can magnify the truth.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The Holy Spirit will witness with our spirit that we are indeed children of the heavenly King.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 xml:space="preserve">Be of good courage; Jesus is our personal Friend and </w:t>
      </w:r>
      <w:proofErr w:type="spellStart"/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Saviour</w:t>
      </w:r>
      <w:proofErr w:type="spellEnd"/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He loves us, and if He notices the little brown sparrow, how much more will He love and care for us.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The memory grows weak when it is not exercised.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So will our faith and hope and courage become feeble unless we look unto Jesus with all the confidence that a little child looks to its mother.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b/>
          <w:color w:val="000000"/>
          <w:sz w:val="24"/>
          <w:szCs w:val="24"/>
        </w:rPr>
        <w:t>By beholding Him, we become changed into His righteousness.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u w:val="single"/>
        </w:rPr>
        <w:t>Let not one thought of unbelief be woven into our religious experience.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184">
        <w:rPr>
          <w:rFonts w:ascii="Arial" w:eastAsia="Times New Roman" w:hAnsi="Arial" w:cs="Arial"/>
          <w:color w:val="000000"/>
          <w:sz w:val="24"/>
          <w:szCs w:val="24"/>
          <w:highlight w:val="cyan"/>
        </w:rPr>
        <w:t>The Lord will be our efficiency and exceeding great reward.—</w:t>
      </w:r>
      <w:r w:rsidRPr="00296184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Letter 20, January 16, 1898</w:t>
      </w:r>
      <w:r w:rsidRPr="00296184">
        <w:rPr>
          <w:rFonts w:ascii="Arial" w:eastAsia="Times New Roman" w:hAnsi="Arial" w:cs="Arial"/>
          <w:color w:val="000000"/>
          <w:sz w:val="24"/>
          <w:szCs w:val="24"/>
        </w:rPr>
        <w:t>, to “Sister Kelsey.” </w:t>
      </w:r>
      <w:r w:rsidRPr="0029618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30.5}</w:t>
      </w:r>
    </w:p>
    <w:p w:rsidR="00EC725B" w:rsidRDefault="00EC725B"/>
    <w:sectPr w:rsidR="00EC725B" w:rsidSect="00840F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C6" w:rsidRDefault="00C931C6" w:rsidP="00296184">
      <w:pPr>
        <w:spacing w:after="0"/>
      </w:pPr>
      <w:r>
        <w:separator/>
      </w:r>
    </w:p>
  </w:endnote>
  <w:endnote w:type="continuationSeparator" w:id="0">
    <w:p w:rsidR="00C931C6" w:rsidRDefault="00C931C6" w:rsidP="00296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C6" w:rsidRDefault="00C931C6" w:rsidP="00296184">
      <w:pPr>
        <w:spacing w:after="0"/>
      </w:pPr>
      <w:r>
        <w:separator/>
      </w:r>
    </w:p>
  </w:footnote>
  <w:footnote w:type="continuationSeparator" w:id="0">
    <w:p w:rsidR="00C931C6" w:rsidRDefault="00C931C6" w:rsidP="00296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84" w:rsidRPr="007672BE" w:rsidRDefault="00296184" w:rsidP="00296184">
    <w:pPr>
      <w:pStyle w:val="Header"/>
      <w:rPr>
        <w:rFonts w:ascii="Century" w:hAnsi="Century"/>
        <w:i/>
      </w:rPr>
    </w:pPr>
    <w:r w:rsidRPr="007672BE">
      <w:rPr>
        <w:rFonts w:ascii="Century" w:hAnsi="Century"/>
      </w:rPr>
      <w:t xml:space="preserve">Devotional Book: </w:t>
    </w:r>
    <w:r w:rsidRPr="007672BE">
      <w:rPr>
        <w:rFonts w:ascii="Century" w:hAnsi="Century"/>
        <w:i/>
      </w:rPr>
      <w:t>The Upward Look</w:t>
    </w:r>
  </w:p>
  <w:p w:rsidR="00296184" w:rsidRDefault="00296184" w:rsidP="00296184">
    <w:pPr>
      <w:pStyle w:val="Header"/>
      <w:rPr>
        <w:rFonts w:ascii="Century" w:hAnsi="Century"/>
      </w:rPr>
    </w:pPr>
    <w:r w:rsidRPr="007672BE">
      <w:rPr>
        <w:rFonts w:ascii="Century" w:hAnsi="Century"/>
      </w:rPr>
      <w:t>Written by Ellen G. White</w:t>
    </w:r>
  </w:p>
  <w:p w:rsidR="00840FA9" w:rsidRDefault="00840FA9" w:rsidP="00296184">
    <w:pPr>
      <w:pStyle w:val="Header"/>
      <w:rPr>
        <w:rFonts w:ascii="Century" w:hAnsi="Century"/>
      </w:rPr>
    </w:pPr>
    <w:r>
      <w:rPr>
        <w:rFonts w:ascii="Century" w:hAnsi="Century"/>
      </w:rPr>
      <w:t>Monday</w:t>
    </w:r>
    <w:r w:rsidRPr="00840FA9">
      <w:rPr>
        <w:rFonts w:ascii="Century" w:hAnsi="Century"/>
      </w:rPr>
      <w:t>, September</w:t>
    </w:r>
    <w:r>
      <w:rPr>
        <w:rFonts w:ascii="Century" w:hAnsi="Century"/>
      </w:rPr>
      <w:t xml:space="preserve"> 23</w:t>
    </w:r>
    <w:r>
      <w:rPr>
        <w:rFonts w:ascii="Century" w:hAnsi="Century"/>
        <w:vertAlign w:val="superscript"/>
      </w:rPr>
      <w:t>rd</w:t>
    </w:r>
    <w:r w:rsidRPr="00840FA9">
      <w:rPr>
        <w:rFonts w:ascii="Century" w:hAnsi="Century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4"/>
    <w:rsid w:val="000A7CDA"/>
    <w:rsid w:val="00150C18"/>
    <w:rsid w:val="00296184"/>
    <w:rsid w:val="004246E3"/>
    <w:rsid w:val="004C7B4B"/>
    <w:rsid w:val="00840FA9"/>
    <w:rsid w:val="00C931C6"/>
    <w:rsid w:val="00E2206F"/>
    <w:rsid w:val="00E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189AA-915F-4931-AF95-7C200AF2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184"/>
  </w:style>
  <w:style w:type="paragraph" w:styleId="Footer">
    <w:name w:val="footer"/>
    <w:basedOn w:val="Normal"/>
    <w:link w:val="FooterChar"/>
    <w:uiPriority w:val="99"/>
    <w:unhideWhenUsed/>
    <w:rsid w:val="002961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3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2019-08-23T23:23:00Z</dcterms:created>
  <dcterms:modified xsi:type="dcterms:W3CDTF">2019-08-23T23:23:00Z</dcterms:modified>
</cp:coreProperties>
</file>