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733" w:rsidRDefault="005D0F03" w:rsidP="00941733">
      <w:pPr>
        <w:spacing w:line="1035" w:lineRule="atLeast"/>
        <w:jc w:val="center"/>
      </w:pPr>
      <w:r>
        <w:rPr>
          <w:rFonts w:ascii="Georgia" w:eastAsia="Times New Roman" w:hAnsi="Georgia" w:cs="Arial"/>
          <w:i/>
          <w:iCs/>
          <w:color w:val="13068C"/>
          <w:sz w:val="39"/>
          <w:szCs w:val="39"/>
        </w:rPr>
        <w:t>The Uses of Adversity</w:t>
      </w:r>
    </w:p>
    <w:p w:rsidR="00941733" w:rsidRPr="007D2F0C" w:rsidRDefault="00941733" w:rsidP="00941733">
      <w:pPr>
        <w:jc w:val="center"/>
        <w:rPr>
          <w:rFonts w:ascii="Arial" w:eastAsia="Times New Roman" w:hAnsi="Arial" w:cs="Arial"/>
          <w:b/>
          <w:szCs w:val="24"/>
        </w:rPr>
      </w:pPr>
      <w:r w:rsidRPr="007D2F0C">
        <w:rPr>
          <w:rFonts w:ascii="Arial" w:eastAsia="Times New Roman" w:hAnsi="Arial" w:cs="Arial"/>
          <w:b/>
          <w:szCs w:val="24"/>
        </w:rPr>
        <w:t xml:space="preserve">appoint unto them that mourn in Zion, to give unto them beauty for ashes, the oil of joy for mourning, the garment of praise for the spirit of heaviness; that they might be called trees of righteousness, the planting of the Lord, that he might be glorified. </w:t>
      </w:r>
      <w:r w:rsidRPr="003404DA">
        <w:rPr>
          <w:rFonts w:ascii="Arial" w:eastAsia="Times New Roman" w:hAnsi="Arial" w:cs="Arial"/>
          <w:b/>
          <w:color w:val="3D7A00"/>
          <w:szCs w:val="24"/>
        </w:rPr>
        <w:t xml:space="preserve">Isaiah 61:3. </w:t>
      </w:r>
      <w:r w:rsidRPr="003404DA">
        <w:rPr>
          <w:rFonts w:ascii="Arial" w:eastAsia="Times New Roman" w:hAnsi="Arial" w:cs="Arial"/>
          <w:b/>
          <w:color w:val="C40091"/>
          <w:szCs w:val="24"/>
        </w:rPr>
        <w:t>{UL 259.1}</w:t>
      </w:r>
    </w:p>
    <w:p w:rsidR="00941733" w:rsidRPr="007D2F0C" w:rsidRDefault="007D2F0C" w:rsidP="007D2F0C">
      <w:pPr>
        <w:rPr>
          <w:rFonts w:ascii="Arial" w:eastAsia="Times New Roman" w:hAnsi="Arial" w:cs="Arial"/>
          <w:sz w:val="24"/>
          <w:szCs w:val="24"/>
        </w:rPr>
      </w:pPr>
      <w:r>
        <w:rPr>
          <w:rFonts w:ascii="Arial" w:eastAsia="Times New Roman" w:hAnsi="Arial" w:cs="Arial"/>
          <w:sz w:val="24"/>
          <w:szCs w:val="24"/>
        </w:rPr>
        <w:tab/>
      </w:r>
      <w:r w:rsidR="00941733" w:rsidRPr="00770D47">
        <w:rPr>
          <w:rFonts w:ascii="Arial" w:eastAsia="Times New Roman" w:hAnsi="Arial" w:cs="Arial"/>
          <w:b/>
          <w:sz w:val="24"/>
          <w:szCs w:val="24"/>
          <w:u w:val="single"/>
        </w:rPr>
        <w:t>Affliction and adversity may cause much inconvenience and may bring great depression, but it is prosperity that is dangerous to spiritual life.</w:t>
      </w:r>
      <w:r w:rsidR="00941733" w:rsidRPr="007D2F0C">
        <w:rPr>
          <w:rFonts w:ascii="Arial" w:eastAsia="Times New Roman" w:hAnsi="Arial" w:cs="Arial"/>
          <w:sz w:val="24"/>
          <w:szCs w:val="24"/>
        </w:rPr>
        <w:t xml:space="preserve"> Unless the human subject is in constant submission to the will of God, unless he is sanctified by the truth and has the faith that works by love and purifies the soul, prosperity will surely arouse the natural inclination to presumption.... </w:t>
      </w:r>
      <w:r w:rsidR="00941733" w:rsidRPr="003404DA">
        <w:rPr>
          <w:rFonts w:ascii="Arial" w:eastAsia="Times New Roman" w:hAnsi="Arial" w:cs="Arial"/>
          <w:color w:val="C40091"/>
          <w:sz w:val="24"/>
          <w:szCs w:val="24"/>
        </w:rPr>
        <w:t>{UL 259.2}</w:t>
      </w:r>
    </w:p>
    <w:p w:rsidR="00941733" w:rsidRPr="003404DA" w:rsidRDefault="007D2F0C" w:rsidP="007D2F0C">
      <w:pPr>
        <w:rPr>
          <w:rFonts w:ascii="Arial" w:eastAsia="Times New Roman" w:hAnsi="Arial" w:cs="Arial"/>
          <w:color w:val="C40091"/>
          <w:sz w:val="24"/>
          <w:szCs w:val="24"/>
        </w:rPr>
      </w:pPr>
      <w:r>
        <w:rPr>
          <w:rFonts w:ascii="Arial" w:eastAsia="Times New Roman" w:hAnsi="Arial" w:cs="Arial"/>
          <w:sz w:val="24"/>
          <w:szCs w:val="24"/>
        </w:rPr>
        <w:tab/>
      </w:r>
      <w:r w:rsidR="00941733" w:rsidRPr="00770D47">
        <w:rPr>
          <w:rFonts w:ascii="Arial" w:eastAsia="Times New Roman" w:hAnsi="Arial" w:cs="Arial"/>
          <w:b/>
          <w:sz w:val="24"/>
          <w:szCs w:val="24"/>
        </w:rPr>
        <w:t>In the valley of humiliation, where men depend on God to teach them and to guide their every step, there is comparative safety.</w:t>
      </w:r>
      <w:r w:rsidR="00941733" w:rsidRPr="007D2F0C">
        <w:rPr>
          <w:rFonts w:ascii="Arial" w:eastAsia="Times New Roman" w:hAnsi="Arial" w:cs="Arial"/>
          <w:sz w:val="24"/>
          <w:szCs w:val="24"/>
        </w:rPr>
        <w:t xml:space="preserve"> But let everyone who has a living connection with God pray for ... those who are standing on a lofty pinnacle and who, because of their exalted position, are supposed to have much wisdom. Unless such men feel their need of an Arm stronger than the arm of flesh to lean upon, unless they make God their dependence, their view of things will become distorted and they will fall. </w:t>
      </w:r>
      <w:r w:rsidR="00941733" w:rsidRPr="003404DA">
        <w:rPr>
          <w:rFonts w:ascii="Arial" w:eastAsia="Times New Roman" w:hAnsi="Arial" w:cs="Arial"/>
          <w:color w:val="C40091"/>
          <w:sz w:val="24"/>
          <w:szCs w:val="24"/>
        </w:rPr>
        <w:t>{UL 259.3}</w:t>
      </w:r>
    </w:p>
    <w:p w:rsidR="00941733" w:rsidRPr="003404DA" w:rsidRDefault="007D2F0C" w:rsidP="007D2F0C">
      <w:pPr>
        <w:rPr>
          <w:rFonts w:ascii="Arial" w:eastAsia="Times New Roman" w:hAnsi="Arial" w:cs="Arial"/>
          <w:color w:val="C40091"/>
          <w:sz w:val="24"/>
          <w:szCs w:val="24"/>
        </w:rPr>
      </w:pPr>
      <w:r>
        <w:rPr>
          <w:rFonts w:ascii="Arial" w:eastAsia="Times New Roman" w:hAnsi="Arial" w:cs="Arial"/>
          <w:sz w:val="24"/>
          <w:szCs w:val="24"/>
        </w:rPr>
        <w:tab/>
      </w:r>
      <w:r w:rsidR="00941733" w:rsidRPr="0010093F">
        <w:rPr>
          <w:rFonts w:ascii="Arial" w:eastAsia="Times New Roman" w:hAnsi="Arial" w:cs="Arial"/>
          <w:b/>
          <w:sz w:val="24"/>
          <w:szCs w:val="24"/>
          <w:highlight w:val="cyan"/>
        </w:rPr>
        <w:t>The Lord has instructed me to urge everyone to realize that man is human.</w:t>
      </w:r>
      <w:r w:rsidR="00941733" w:rsidRPr="007D2F0C">
        <w:rPr>
          <w:rFonts w:ascii="Arial" w:eastAsia="Times New Roman" w:hAnsi="Arial" w:cs="Arial"/>
          <w:sz w:val="24"/>
          <w:szCs w:val="24"/>
        </w:rPr>
        <w:t xml:space="preserve"> The church of Christ is in need of close communion with the Lord Jesus. Those who feel most their dependence upon God are usually those who have the least amount of earthly treasure on which to depend. </w:t>
      </w:r>
      <w:r w:rsidR="00941733" w:rsidRPr="003404DA">
        <w:rPr>
          <w:rFonts w:ascii="Arial" w:eastAsia="Times New Roman" w:hAnsi="Arial" w:cs="Arial"/>
          <w:color w:val="C40091"/>
          <w:sz w:val="24"/>
          <w:szCs w:val="24"/>
        </w:rPr>
        <w:t>{UL 259.4}</w:t>
      </w:r>
    </w:p>
    <w:p w:rsidR="00941733" w:rsidRPr="007D2F0C" w:rsidRDefault="007D2F0C" w:rsidP="007D2F0C">
      <w:pPr>
        <w:rPr>
          <w:rFonts w:ascii="Arial" w:eastAsia="Times New Roman" w:hAnsi="Arial" w:cs="Arial"/>
          <w:sz w:val="24"/>
          <w:szCs w:val="24"/>
        </w:rPr>
      </w:pPr>
      <w:r>
        <w:rPr>
          <w:rFonts w:ascii="Arial" w:eastAsia="Times New Roman" w:hAnsi="Arial" w:cs="Arial"/>
          <w:sz w:val="24"/>
          <w:szCs w:val="24"/>
        </w:rPr>
        <w:tab/>
      </w:r>
      <w:r w:rsidR="00941733" w:rsidRPr="007D2F0C">
        <w:rPr>
          <w:rFonts w:ascii="Arial" w:eastAsia="Times New Roman" w:hAnsi="Arial" w:cs="Arial"/>
          <w:sz w:val="24"/>
          <w:szCs w:val="24"/>
        </w:rPr>
        <w:t xml:space="preserve">Of all the trees, the Scotch fir tree is one of the best from which Christians may draw inspiring lessons. The Scotch fir requires less soil for its roots than any other tree. In a dry soil and amidst barren rocks it finds sufficient nourishment to keep it as green in the winter as in the summer. With the least amount of earth about its roots, it towers above all the other trees of the wood, reaching the highest toward heaven.... </w:t>
      </w:r>
      <w:r w:rsidR="00941733" w:rsidRPr="003404DA">
        <w:rPr>
          <w:rFonts w:ascii="Arial" w:eastAsia="Times New Roman" w:hAnsi="Arial" w:cs="Arial"/>
          <w:color w:val="C40091"/>
          <w:sz w:val="24"/>
          <w:szCs w:val="24"/>
        </w:rPr>
        <w:t>{UL 259.5}</w:t>
      </w:r>
    </w:p>
    <w:p w:rsidR="00941733" w:rsidRPr="007D2F0C" w:rsidRDefault="007D2F0C" w:rsidP="007D2F0C">
      <w:pPr>
        <w:rPr>
          <w:rFonts w:ascii="Arial" w:eastAsia="Times New Roman" w:hAnsi="Arial" w:cs="Arial"/>
          <w:sz w:val="24"/>
          <w:szCs w:val="24"/>
        </w:rPr>
      </w:pPr>
      <w:r>
        <w:rPr>
          <w:rFonts w:ascii="Arial" w:eastAsia="Times New Roman" w:hAnsi="Arial" w:cs="Arial"/>
          <w:sz w:val="24"/>
          <w:szCs w:val="24"/>
        </w:rPr>
        <w:tab/>
      </w:r>
      <w:r w:rsidR="00941733" w:rsidRPr="007D2F0C">
        <w:rPr>
          <w:rFonts w:ascii="Arial" w:eastAsia="Times New Roman" w:hAnsi="Arial" w:cs="Arial"/>
          <w:sz w:val="24"/>
          <w:szCs w:val="24"/>
        </w:rPr>
        <w:t xml:space="preserve">The church members who are standing in their lot and place are trees of righteousness, the planting of the Lord. Although their surrounding circumstances may be adverse, yet, like the fir tree with little soil about its roots, they constantly reach heavenward, drawing nourishment from above. Like the fragrant boughs of the fir tree, they impart grace for grace received. The hidden nourishment that comes from God is returned to Him in purest service.... </w:t>
      </w:r>
      <w:r w:rsidR="00941733" w:rsidRPr="0010093F">
        <w:rPr>
          <w:rFonts w:ascii="Arial" w:eastAsia="Times New Roman" w:hAnsi="Arial" w:cs="Arial"/>
          <w:b/>
          <w:sz w:val="24"/>
          <w:szCs w:val="24"/>
          <w:u w:val="single"/>
        </w:rPr>
        <w:t>God calls for every man’s best energies. No man can find in any human being the strength that will enable him to serve God with all his powers. He must be a partaker of the divine nature</w:t>
      </w:r>
      <w:r w:rsidR="00941733" w:rsidRPr="007D2F0C">
        <w:rPr>
          <w:rFonts w:ascii="Arial" w:eastAsia="Times New Roman" w:hAnsi="Arial" w:cs="Arial"/>
          <w:sz w:val="24"/>
          <w:szCs w:val="24"/>
        </w:rPr>
        <w:t>.—</w:t>
      </w:r>
      <w:r w:rsidR="00941733" w:rsidRPr="003404DA">
        <w:rPr>
          <w:rFonts w:ascii="Arial" w:eastAsia="Times New Roman" w:hAnsi="Arial" w:cs="Arial"/>
          <w:color w:val="0541FF"/>
          <w:sz w:val="24"/>
          <w:szCs w:val="24"/>
        </w:rPr>
        <w:t>Manuscript 145, September 2, 1902</w:t>
      </w:r>
      <w:r w:rsidR="00941733" w:rsidRPr="007D2F0C">
        <w:rPr>
          <w:rFonts w:ascii="Arial" w:eastAsia="Times New Roman" w:hAnsi="Arial" w:cs="Arial"/>
          <w:sz w:val="24"/>
          <w:szCs w:val="24"/>
        </w:rPr>
        <w:t xml:space="preserve">, “Diary.” </w:t>
      </w:r>
      <w:r w:rsidR="00941733" w:rsidRPr="003404DA">
        <w:rPr>
          <w:rFonts w:ascii="Arial" w:eastAsia="Times New Roman" w:hAnsi="Arial" w:cs="Arial"/>
          <w:color w:val="C40091"/>
          <w:sz w:val="24"/>
          <w:szCs w:val="24"/>
        </w:rPr>
        <w:t>{UL 259.6}</w:t>
      </w:r>
    </w:p>
    <w:p w:rsidR="00D3238A" w:rsidRDefault="00D3238A" w:rsidP="00941733">
      <w:pPr>
        <w:jc w:val="center"/>
      </w:pPr>
    </w:p>
    <w:sectPr w:rsidR="00D3238A" w:rsidSect="00F724CD">
      <w:headerReference w:type="default" r:id="rId6"/>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13F1" w:rsidRDefault="00BF13F1" w:rsidP="009E49E8">
      <w:pPr>
        <w:spacing w:after="0"/>
      </w:pPr>
      <w:r>
        <w:separator/>
      </w:r>
    </w:p>
  </w:endnote>
  <w:endnote w:type="continuationSeparator" w:id="1">
    <w:p w:rsidR="00BF13F1" w:rsidRDefault="00BF13F1" w:rsidP="009E49E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13F1" w:rsidRDefault="00BF13F1" w:rsidP="009E49E8">
      <w:pPr>
        <w:spacing w:after="0"/>
      </w:pPr>
      <w:r>
        <w:separator/>
      </w:r>
    </w:p>
  </w:footnote>
  <w:footnote w:type="continuationSeparator" w:id="1">
    <w:p w:rsidR="00BF13F1" w:rsidRDefault="00BF13F1" w:rsidP="009E49E8">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9E8" w:rsidRPr="000D0E10" w:rsidRDefault="009E49E8" w:rsidP="009E49E8">
    <w:pPr>
      <w:tabs>
        <w:tab w:val="center" w:pos="4680"/>
        <w:tab w:val="right" w:pos="9360"/>
      </w:tabs>
      <w:spacing w:after="0"/>
      <w:rPr>
        <w:rFonts w:ascii="Century" w:hAnsi="Century"/>
        <w:i/>
      </w:rPr>
    </w:pPr>
    <w:r w:rsidRPr="000D0E10">
      <w:rPr>
        <w:rFonts w:ascii="Century" w:hAnsi="Century"/>
      </w:rPr>
      <w:t xml:space="preserve">Devotional Book: </w:t>
    </w:r>
    <w:r w:rsidRPr="000D0E10">
      <w:rPr>
        <w:rFonts w:ascii="Century" w:hAnsi="Century"/>
        <w:i/>
      </w:rPr>
      <w:t>The Upward Look</w:t>
    </w:r>
  </w:p>
  <w:p w:rsidR="009E49E8" w:rsidRDefault="009E49E8" w:rsidP="009E49E8">
    <w:pPr>
      <w:pStyle w:val="Header"/>
      <w:rPr>
        <w:rFonts w:ascii="Century" w:hAnsi="Century"/>
      </w:rPr>
    </w:pPr>
    <w:r w:rsidRPr="000D0E10">
      <w:rPr>
        <w:rFonts w:ascii="Century" w:hAnsi="Century"/>
      </w:rPr>
      <w:t>Written by Ellen G. White</w:t>
    </w:r>
  </w:p>
  <w:p w:rsidR="00766567" w:rsidRDefault="00766567" w:rsidP="009E49E8">
    <w:pPr>
      <w:pStyle w:val="Header"/>
      <w:rPr>
        <w:rFonts w:ascii="Century" w:hAnsi="Century"/>
      </w:rPr>
    </w:pPr>
    <w:r>
      <w:rPr>
        <w:rFonts w:ascii="Century" w:hAnsi="Century"/>
      </w:rPr>
      <w:t>Wednesday, June 23, 2021</w:t>
    </w:r>
  </w:p>
  <w:p w:rsidR="009E49E8" w:rsidRDefault="009E49E8">
    <w:pPr>
      <w:pStyle w:val="Header"/>
    </w:pPr>
  </w:p>
  <w:p w:rsidR="00660375" w:rsidRDefault="00BF13F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footnotePr>
    <w:footnote w:id="0"/>
    <w:footnote w:id="1"/>
  </w:footnotePr>
  <w:endnotePr>
    <w:endnote w:id="0"/>
    <w:endnote w:id="1"/>
  </w:endnotePr>
  <w:compat/>
  <w:rsids>
    <w:rsidRoot w:val="00941733"/>
    <w:rsid w:val="0010093F"/>
    <w:rsid w:val="0027353D"/>
    <w:rsid w:val="003404DA"/>
    <w:rsid w:val="005D0F03"/>
    <w:rsid w:val="006F0795"/>
    <w:rsid w:val="007061F8"/>
    <w:rsid w:val="00766567"/>
    <w:rsid w:val="00770D47"/>
    <w:rsid w:val="007D2F0C"/>
    <w:rsid w:val="00941733"/>
    <w:rsid w:val="009E49E8"/>
    <w:rsid w:val="00BF13F1"/>
    <w:rsid w:val="00D323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733"/>
    <w:pPr>
      <w:spacing w:after="16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1733"/>
    <w:pPr>
      <w:tabs>
        <w:tab w:val="center" w:pos="4680"/>
        <w:tab w:val="right" w:pos="9360"/>
      </w:tabs>
      <w:spacing w:after="0"/>
    </w:pPr>
  </w:style>
  <w:style w:type="character" w:customStyle="1" w:styleId="HeaderChar">
    <w:name w:val="Header Char"/>
    <w:basedOn w:val="DefaultParagraphFont"/>
    <w:link w:val="Header"/>
    <w:uiPriority w:val="99"/>
    <w:rsid w:val="00941733"/>
  </w:style>
  <w:style w:type="paragraph" w:styleId="Footer">
    <w:name w:val="footer"/>
    <w:basedOn w:val="Normal"/>
    <w:link w:val="FooterChar"/>
    <w:uiPriority w:val="99"/>
    <w:semiHidden/>
    <w:unhideWhenUsed/>
    <w:rsid w:val="009E49E8"/>
    <w:pPr>
      <w:tabs>
        <w:tab w:val="center" w:pos="4680"/>
        <w:tab w:val="right" w:pos="9360"/>
      </w:tabs>
      <w:spacing w:after="0"/>
    </w:pPr>
  </w:style>
  <w:style w:type="character" w:customStyle="1" w:styleId="FooterChar">
    <w:name w:val="Footer Char"/>
    <w:basedOn w:val="DefaultParagraphFont"/>
    <w:link w:val="Footer"/>
    <w:uiPriority w:val="99"/>
    <w:semiHidden/>
    <w:rsid w:val="009E49E8"/>
  </w:style>
  <w:style w:type="paragraph" w:styleId="BalloonText">
    <w:name w:val="Balloon Text"/>
    <w:basedOn w:val="Normal"/>
    <w:link w:val="BalloonTextChar"/>
    <w:uiPriority w:val="99"/>
    <w:semiHidden/>
    <w:unhideWhenUsed/>
    <w:rsid w:val="009E49E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49E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97241389">
      <w:bodyDiv w:val="1"/>
      <w:marLeft w:val="0"/>
      <w:marRight w:val="0"/>
      <w:marTop w:val="0"/>
      <w:marBottom w:val="0"/>
      <w:divBdr>
        <w:top w:val="none" w:sz="0" w:space="0" w:color="auto"/>
        <w:left w:val="none" w:sz="0" w:space="0" w:color="auto"/>
        <w:bottom w:val="none" w:sz="0" w:space="0" w:color="auto"/>
        <w:right w:val="none" w:sz="0" w:space="0" w:color="auto"/>
      </w:divBdr>
      <w:divsChild>
        <w:div w:id="1699886841">
          <w:marLeft w:val="0"/>
          <w:marRight w:val="0"/>
          <w:marTop w:val="0"/>
          <w:marBottom w:val="0"/>
          <w:divBdr>
            <w:top w:val="none" w:sz="0" w:space="0" w:color="auto"/>
            <w:left w:val="none" w:sz="0" w:space="0" w:color="auto"/>
            <w:bottom w:val="none" w:sz="0" w:space="0" w:color="auto"/>
            <w:right w:val="none" w:sz="0" w:space="0" w:color="auto"/>
          </w:divBdr>
          <w:divsChild>
            <w:div w:id="4751004">
              <w:marLeft w:val="0"/>
              <w:marRight w:val="0"/>
              <w:marTop w:val="0"/>
              <w:marBottom w:val="0"/>
              <w:divBdr>
                <w:top w:val="none" w:sz="0" w:space="0" w:color="auto"/>
                <w:left w:val="none" w:sz="0" w:space="0" w:color="auto"/>
                <w:bottom w:val="none" w:sz="0" w:space="0" w:color="auto"/>
                <w:right w:val="none" w:sz="0" w:space="0" w:color="auto"/>
              </w:divBdr>
            </w:div>
          </w:divsChild>
        </w:div>
        <w:div w:id="1498768469">
          <w:marLeft w:val="0"/>
          <w:marRight w:val="0"/>
          <w:marTop w:val="0"/>
          <w:marBottom w:val="0"/>
          <w:divBdr>
            <w:top w:val="none" w:sz="0" w:space="0" w:color="auto"/>
            <w:left w:val="none" w:sz="0" w:space="0" w:color="auto"/>
            <w:bottom w:val="none" w:sz="0" w:space="0" w:color="auto"/>
            <w:right w:val="none" w:sz="0" w:space="0" w:color="auto"/>
          </w:divBdr>
          <w:divsChild>
            <w:div w:id="36011840">
              <w:marLeft w:val="0"/>
              <w:marRight w:val="0"/>
              <w:marTop w:val="0"/>
              <w:marBottom w:val="0"/>
              <w:divBdr>
                <w:top w:val="none" w:sz="0" w:space="0" w:color="auto"/>
                <w:left w:val="none" w:sz="0" w:space="0" w:color="auto"/>
                <w:bottom w:val="none" w:sz="0" w:space="0" w:color="auto"/>
                <w:right w:val="none" w:sz="0" w:space="0" w:color="auto"/>
              </w:divBdr>
            </w:div>
          </w:divsChild>
        </w:div>
        <w:div w:id="1783917459">
          <w:marLeft w:val="0"/>
          <w:marRight w:val="0"/>
          <w:marTop w:val="0"/>
          <w:marBottom w:val="0"/>
          <w:divBdr>
            <w:top w:val="none" w:sz="0" w:space="0" w:color="auto"/>
            <w:left w:val="none" w:sz="0" w:space="0" w:color="auto"/>
            <w:bottom w:val="none" w:sz="0" w:space="0" w:color="auto"/>
            <w:right w:val="none" w:sz="0" w:space="0" w:color="auto"/>
          </w:divBdr>
          <w:divsChild>
            <w:div w:id="806698862">
              <w:marLeft w:val="0"/>
              <w:marRight w:val="0"/>
              <w:marTop w:val="0"/>
              <w:marBottom w:val="0"/>
              <w:divBdr>
                <w:top w:val="none" w:sz="0" w:space="0" w:color="auto"/>
                <w:left w:val="none" w:sz="0" w:space="0" w:color="auto"/>
                <w:bottom w:val="none" w:sz="0" w:space="0" w:color="auto"/>
                <w:right w:val="none" w:sz="0" w:space="0" w:color="auto"/>
              </w:divBdr>
            </w:div>
          </w:divsChild>
        </w:div>
        <w:div w:id="624315969">
          <w:marLeft w:val="0"/>
          <w:marRight w:val="0"/>
          <w:marTop w:val="0"/>
          <w:marBottom w:val="0"/>
          <w:divBdr>
            <w:top w:val="none" w:sz="0" w:space="0" w:color="auto"/>
            <w:left w:val="none" w:sz="0" w:space="0" w:color="auto"/>
            <w:bottom w:val="none" w:sz="0" w:space="0" w:color="auto"/>
            <w:right w:val="none" w:sz="0" w:space="0" w:color="auto"/>
          </w:divBdr>
          <w:divsChild>
            <w:div w:id="81801040">
              <w:marLeft w:val="0"/>
              <w:marRight w:val="0"/>
              <w:marTop w:val="0"/>
              <w:marBottom w:val="0"/>
              <w:divBdr>
                <w:top w:val="none" w:sz="0" w:space="0" w:color="auto"/>
                <w:left w:val="none" w:sz="0" w:space="0" w:color="auto"/>
                <w:bottom w:val="none" w:sz="0" w:space="0" w:color="auto"/>
                <w:right w:val="none" w:sz="0" w:space="0" w:color="auto"/>
              </w:divBdr>
            </w:div>
          </w:divsChild>
        </w:div>
        <w:div w:id="1889105764">
          <w:marLeft w:val="0"/>
          <w:marRight w:val="0"/>
          <w:marTop w:val="0"/>
          <w:marBottom w:val="0"/>
          <w:divBdr>
            <w:top w:val="none" w:sz="0" w:space="0" w:color="auto"/>
            <w:left w:val="none" w:sz="0" w:space="0" w:color="auto"/>
            <w:bottom w:val="none" w:sz="0" w:space="0" w:color="auto"/>
            <w:right w:val="none" w:sz="0" w:space="0" w:color="auto"/>
          </w:divBdr>
          <w:divsChild>
            <w:div w:id="976451989">
              <w:marLeft w:val="0"/>
              <w:marRight w:val="0"/>
              <w:marTop w:val="0"/>
              <w:marBottom w:val="0"/>
              <w:divBdr>
                <w:top w:val="none" w:sz="0" w:space="0" w:color="auto"/>
                <w:left w:val="none" w:sz="0" w:space="0" w:color="auto"/>
                <w:bottom w:val="none" w:sz="0" w:space="0" w:color="auto"/>
                <w:right w:val="none" w:sz="0" w:space="0" w:color="auto"/>
              </w:divBdr>
            </w:div>
          </w:divsChild>
        </w:div>
        <w:div w:id="1685787763">
          <w:marLeft w:val="0"/>
          <w:marRight w:val="0"/>
          <w:marTop w:val="0"/>
          <w:marBottom w:val="0"/>
          <w:divBdr>
            <w:top w:val="none" w:sz="0" w:space="0" w:color="auto"/>
            <w:left w:val="none" w:sz="0" w:space="0" w:color="auto"/>
            <w:bottom w:val="none" w:sz="0" w:space="0" w:color="auto"/>
            <w:right w:val="none" w:sz="0" w:space="0" w:color="auto"/>
          </w:divBdr>
          <w:divsChild>
            <w:div w:id="1366516495">
              <w:marLeft w:val="0"/>
              <w:marRight w:val="0"/>
              <w:marTop w:val="0"/>
              <w:marBottom w:val="0"/>
              <w:divBdr>
                <w:top w:val="none" w:sz="0" w:space="0" w:color="auto"/>
                <w:left w:val="none" w:sz="0" w:space="0" w:color="auto"/>
                <w:bottom w:val="none" w:sz="0" w:space="0" w:color="auto"/>
                <w:right w:val="none" w:sz="0" w:space="0" w:color="auto"/>
              </w:divBdr>
            </w:div>
          </w:divsChild>
        </w:div>
        <w:div w:id="1485009682">
          <w:marLeft w:val="0"/>
          <w:marRight w:val="0"/>
          <w:marTop w:val="0"/>
          <w:marBottom w:val="0"/>
          <w:divBdr>
            <w:top w:val="none" w:sz="0" w:space="0" w:color="auto"/>
            <w:left w:val="none" w:sz="0" w:space="0" w:color="auto"/>
            <w:bottom w:val="none" w:sz="0" w:space="0" w:color="auto"/>
            <w:right w:val="none" w:sz="0" w:space="0" w:color="auto"/>
          </w:divBdr>
          <w:divsChild>
            <w:div w:id="206013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456612">
      <w:bodyDiv w:val="1"/>
      <w:marLeft w:val="0"/>
      <w:marRight w:val="0"/>
      <w:marTop w:val="0"/>
      <w:marBottom w:val="0"/>
      <w:divBdr>
        <w:top w:val="none" w:sz="0" w:space="0" w:color="auto"/>
        <w:left w:val="none" w:sz="0" w:space="0" w:color="auto"/>
        <w:bottom w:val="none" w:sz="0" w:space="0" w:color="auto"/>
        <w:right w:val="none" w:sz="0" w:space="0" w:color="auto"/>
      </w:divBdr>
      <w:divsChild>
        <w:div w:id="496965410">
          <w:marLeft w:val="0"/>
          <w:marRight w:val="0"/>
          <w:marTop w:val="0"/>
          <w:marBottom w:val="0"/>
          <w:divBdr>
            <w:top w:val="none" w:sz="0" w:space="0" w:color="auto"/>
            <w:left w:val="none" w:sz="0" w:space="0" w:color="auto"/>
            <w:bottom w:val="none" w:sz="0" w:space="0" w:color="auto"/>
            <w:right w:val="none" w:sz="0" w:space="0" w:color="auto"/>
          </w:divBdr>
          <w:divsChild>
            <w:div w:id="37626559">
              <w:marLeft w:val="0"/>
              <w:marRight w:val="0"/>
              <w:marTop w:val="0"/>
              <w:marBottom w:val="0"/>
              <w:divBdr>
                <w:top w:val="none" w:sz="0" w:space="0" w:color="auto"/>
                <w:left w:val="none" w:sz="0" w:space="0" w:color="auto"/>
                <w:bottom w:val="none" w:sz="0" w:space="0" w:color="auto"/>
                <w:right w:val="none" w:sz="0" w:space="0" w:color="auto"/>
              </w:divBdr>
            </w:div>
          </w:divsChild>
        </w:div>
        <w:div w:id="125782334">
          <w:marLeft w:val="0"/>
          <w:marRight w:val="0"/>
          <w:marTop w:val="0"/>
          <w:marBottom w:val="0"/>
          <w:divBdr>
            <w:top w:val="none" w:sz="0" w:space="0" w:color="auto"/>
            <w:left w:val="none" w:sz="0" w:space="0" w:color="auto"/>
            <w:bottom w:val="none" w:sz="0" w:space="0" w:color="auto"/>
            <w:right w:val="none" w:sz="0" w:space="0" w:color="auto"/>
          </w:divBdr>
          <w:divsChild>
            <w:div w:id="67000179">
              <w:marLeft w:val="0"/>
              <w:marRight w:val="0"/>
              <w:marTop w:val="0"/>
              <w:marBottom w:val="0"/>
              <w:divBdr>
                <w:top w:val="none" w:sz="0" w:space="0" w:color="auto"/>
                <w:left w:val="none" w:sz="0" w:space="0" w:color="auto"/>
                <w:bottom w:val="none" w:sz="0" w:space="0" w:color="auto"/>
                <w:right w:val="none" w:sz="0" w:space="0" w:color="auto"/>
              </w:divBdr>
            </w:div>
          </w:divsChild>
        </w:div>
        <w:div w:id="1887832141">
          <w:marLeft w:val="0"/>
          <w:marRight w:val="0"/>
          <w:marTop w:val="0"/>
          <w:marBottom w:val="0"/>
          <w:divBdr>
            <w:top w:val="none" w:sz="0" w:space="0" w:color="auto"/>
            <w:left w:val="none" w:sz="0" w:space="0" w:color="auto"/>
            <w:bottom w:val="none" w:sz="0" w:space="0" w:color="auto"/>
            <w:right w:val="none" w:sz="0" w:space="0" w:color="auto"/>
          </w:divBdr>
          <w:divsChild>
            <w:div w:id="1900357654">
              <w:marLeft w:val="0"/>
              <w:marRight w:val="0"/>
              <w:marTop w:val="0"/>
              <w:marBottom w:val="0"/>
              <w:divBdr>
                <w:top w:val="none" w:sz="0" w:space="0" w:color="auto"/>
                <w:left w:val="none" w:sz="0" w:space="0" w:color="auto"/>
                <w:bottom w:val="none" w:sz="0" w:space="0" w:color="auto"/>
                <w:right w:val="none" w:sz="0" w:space="0" w:color="auto"/>
              </w:divBdr>
            </w:div>
          </w:divsChild>
        </w:div>
        <w:div w:id="819883925">
          <w:marLeft w:val="0"/>
          <w:marRight w:val="0"/>
          <w:marTop w:val="0"/>
          <w:marBottom w:val="0"/>
          <w:divBdr>
            <w:top w:val="none" w:sz="0" w:space="0" w:color="auto"/>
            <w:left w:val="none" w:sz="0" w:space="0" w:color="auto"/>
            <w:bottom w:val="none" w:sz="0" w:space="0" w:color="auto"/>
            <w:right w:val="none" w:sz="0" w:space="0" w:color="auto"/>
          </w:divBdr>
          <w:divsChild>
            <w:div w:id="144707660">
              <w:marLeft w:val="0"/>
              <w:marRight w:val="0"/>
              <w:marTop w:val="0"/>
              <w:marBottom w:val="0"/>
              <w:divBdr>
                <w:top w:val="none" w:sz="0" w:space="0" w:color="auto"/>
                <w:left w:val="none" w:sz="0" w:space="0" w:color="auto"/>
                <w:bottom w:val="none" w:sz="0" w:space="0" w:color="auto"/>
                <w:right w:val="none" w:sz="0" w:space="0" w:color="auto"/>
              </w:divBdr>
            </w:div>
          </w:divsChild>
        </w:div>
        <w:div w:id="477965156">
          <w:marLeft w:val="0"/>
          <w:marRight w:val="0"/>
          <w:marTop w:val="0"/>
          <w:marBottom w:val="0"/>
          <w:divBdr>
            <w:top w:val="none" w:sz="0" w:space="0" w:color="auto"/>
            <w:left w:val="none" w:sz="0" w:space="0" w:color="auto"/>
            <w:bottom w:val="none" w:sz="0" w:space="0" w:color="auto"/>
            <w:right w:val="none" w:sz="0" w:space="0" w:color="auto"/>
          </w:divBdr>
          <w:divsChild>
            <w:div w:id="1171218746">
              <w:marLeft w:val="0"/>
              <w:marRight w:val="0"/>
              <w:marTop w:val="0"/>
              <w:marBottom w:val="0"/>
              <w:divBdr>
                <w:top w:val="none" w:sz="0" w:space="0" w:color="auto"/>
                <w:left w:val="none" w:sz="0" w:space="0" w:color="auto"/>
                <w:bottom w:val="none" w:sz="0" w:space="0" w:color="auto"/>
                <w:right w:val="none" w:sz="0" w:space="0" w:color="auto"/>
              </w:divBdr>
            </w:div>
          </w:divsChild>
        </w:div>
        <w:div w:id="685331746">
          <w:marLeft w:val="0"/>
          <w:marRight w:val="0"/>
          <w:marTop w:val="0"/>
          <w:marBottom w:val="0"/>
          <w:divBdr>
            <w:top w:val="none" w:sz="0" w:space="0" w:color="auto"/>
            <w:left w:val="none" w:sz="0" w:space="0" w:color="auto"/>
            <w:bottom w:val="none" w:sz="0" w:space="0" w:color="auto"/>
            <w:right w:val="none" w:sz="0" w:space="0" w:color="auto"/>
          </w:divBdr>
          <w:divsChild>
            <w:div w:id="855458698">
              <w:marLeft w:val="0"/>
              <w:marRight w:val="0"/>
              <w:marTop w:val="0"/>
              <w:marBottom w:val="0"/>
              <w:divBdr>
                <w:top w:val="none" w:sz="0" w:space="0" w:color="auto"/>
                <w:left w:val="none" w:sz="0" w:space="0" w:color="auto"/>
                <w:bottom w:val="none" w:sz="0" w:space="0" w:color="auto"/>
                <w:right w:val="none" w:sz="0" w:space="0" w:color="auto"/>
              </w:divBdr>
            </w:div>
          </w:divsChild>
        </w:div>
        <w:div w:id="978265296">
          <w:marLeft w:val="0"/>
          <w:marRight w:val="0"/>
          <w:marTop w:val="0"/>
          <w:marBottom w:val="0"/>
          <w:divBdr>
            <w:top w:val="none" w:sz="0" w:space="0" w:color="auto"/>
            <w:left w:val="none" w:sz="0" w:space="0" w:color="auto"/>
            <w:bottom w:val="none" w:sz="0" w:space="0" w:color="auto"/>
            <w:right w:val="none" w:sz="0" w:space="0" w:color="auto"/>
          </w:divBdr>
          <w:divsChild>
            <w:div w:id="62824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1</Pages>
  <Words>396</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2021-05-29T21:21:00Z</dcterms:created>
  <dcterms:modified xsi:type="dcterms:W3CDTF">2021-05-30T05:32:00Z</dcterms:modified>
</cp:coreProperties>
</file>