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E1" w:rsidRDefault="00E00A1C" w:rsidP="008A76E1">
      <w:pPr>
        <w:spacing w:line="1035" w:lineRule="atLeast"/>
        <w:jc w:val="center"/>
      </w:pPr>
      <w:r>
        <w:rPr>
          <w:rFonts w:ascii="Georgia" w:eastAsia="Times New Roman" w:hAnsi="Georgia" w:cs="Arial"/>
          <w:i/>
          <w:iCs/>
          <w:color w:val="13068C"/>
          <w:sz w:val="39"/>
          <w:szCs w:val="39"/>
        </w:rPr>
        <w:t>True Love Cannot Be Hidden</w:t>
      </w:r>
    </w:p>
    <w:p w:rsidR="00CB7FD5" w:rsidRPr="00CB7FD5" w:rsidRDefault="00CB7FD5" w:rsidP="00CB7FD5">
      <w:pPr>
        <w:jc w:val="center"/>
        <w:rPr>
          <w:rFonts w:ascii="Arial" w:hAnsi="Arial" w:cs="Arial"/>
          <w:b/>
        </w:rPr>
      </w:pPr>
      <w:r w:rsidRPr="00CB7FD5">
        <w:rPr>
          <w:rFonts w:ascii="Arial" w:hAnsi="Arial" w:cs="Arial"/>
          <w:b/>
        </w:rPr>
        <w:t xml:space="preserve">Wherefore by their fruits ye shall know them. </w:t>
      </w:r>
      <w:r w:rsidRPr="00FD6B5B">
        <w:rPr>
          <w:rFonts w:ascii="Arial" w:hAnsi="Arial" w:cs="Arial"/>
          <w:b/>
          <w:color w:val="007400"/>
        </w:rPr>
        <w:t>Matthew 7:20.</w:t>
      </w:r>
      <w:r w:rsidRPr="00CB7FD5">
        <w:rPr>
          <w:rFonts w:ascii="Arial" w:hAnsi="Arial" w:cs="Arial"/>
          <w:b/>
        </w:rPr>
        <w:t xml:space="preserve"> </w:t>
      </w:r>
      <w:r w:rsidRPr="00FD6B5B">
        <w:rPr>
          <w:rFonts w:ascii="Arial" w:hAnsi="Arial" w:cs="Arial"/>
          <w:b/>
          <w:color w:val="CC0097"/>
        </w:rPr>
        <w:t>{UL 126.1}</w:t>
      </w:r>
    </w:p>
    <w:p w:rsidR="00CB7FD5" w:rsidRPr="00E00A1C" w:rsidRDefault="00CB7FD5" w:rsidP="00E00A1C">
      <w:pPr>
        <w:ind w:firstLine="720"/>
        <w:rPr>
          <w:rFonts w:ascii="Arial" w:hAnsi="Arial" w:cs="Arial"/>
          <w:sz w:val="24"/>
          <w:szCs w:val="24"/>
        </w:rPr>
      </w:pPr>
      <w:r w:rsidRPr="00EC35BE">
        <w:rPr>
          <w:rFonts w:ascii="Arial" w:hAnsi="Arial" w:cs="Arial"/>
          <w:b/>
          <w:sz w:val="24"/>
          <w:szCs w:val="24"/>
        </w:rPr>
        <w:t xml:space="preserve">The law of God is the transcript of His character. </w:t>
      </w:r>
      <w:r w:rsidRPr="00EC35BE">
        <w:rPr>
          <w:rFonts w:ascii="Arial" w:hAnsi="Arial" w:cs="Arial"/>
          <w:sz w:val="24"/>
          <w:szCs w:val="24"/>
          <w:u w:val="single"/>
        </w:rPr>
        <w:t xml:space="preserve">Those who profess to keep this law, but who fail to show that they love God with heart, mind, and strength, who do not devote themselves unreservedly to His service, [and who] keep neither the first four commandments, which enjoin supreme love for God, nor the last six, which enjoin unselfish love for one another, are not obedient children. “By their fruits ye shall know them.” </w:t>
      </w:r>
      <w:r w:rsidRPr="00FD6B5B">
        <w:rPr>
          <w:rFonts w:ascii="Arial" w:hAnsi="Arial" w:cs="Arial"/>
          <w:color w:val="CC0097"/>
          <w:sz w:val="24"/>
          <w:szCs w:val="24"/>
        </w:rPr>
        <w:t>{UL 126.2}</w:t>
      </w:r>
    </w:p>
    <w:p w:rsidR="00CB7FD5" w:rsidRPr="00E00A1C" w:rsidRDefault="00CB7FD5" w:rsidP="00E00A1C">
      <w:pPr>
        <w:ind w:firstLine="720"/>
        <w:rPr>
          <w:rFonts w:ascii="Arial" w:hAnsi="Arial" w:cs="Arial"/>
          <w:sz w:val="24"/>
          <w:szCs w:val="24"/>
        </w:rPr>
      </w:pPr>
      <w:r w:rsidRPr="00EC35BE">
        <w:rPr>
          <w:rFonts w:ascii="Arial" w:hAnsi="Arial" w:cs="Arial"/>
          <w:b/>
          <w:sz w:val="24"/>
          <w:szCs w:val="24"/>
          <w:u w:val="single"/>
        </w:rPr>
        <w:t xml:space="preserve">True love for God will always manifest itself. It cannot be hidden. </w:t>
      </w:r>
      <w:r w:rsidRPr="00E00A1C">
        <w:rPr>
          <w:rFonts w:ascii="Arial" w:hAnsi="Arial" w:cs="Arial"/>
          <w:sz w:val="24"/>
          <w:szCs w:val="24"/>
        </w:rPr>
        <w:t xml:space="preserve">Those who keep God’s commandments in truth will reveal the same love that Christ revealed for His Father and for His fellow men. </w:t>
      </w:r>
      <w:r w:rsidRPr="00EC35BE">
        <w:rPr>
          <w:rFonts w:ascii="Arial" w:hAnsi="Arial" w:cs="Arial"/>
          <w:sz w:val="24"/>
          <w:szCs w:val="24"/>
          <w:u w:val="single"/>
        </w:rPr>
        <w:t>He in whose heart Christ abides will reveal Christ in the character, in his work in behalf of those of the household of faith, and in behalf of those who need to be brought to a knowledge of the truth.</w:t>
      </w:r>
      <w:r w:rsidRPr="00E00A1C">
        <w:rPr>
          <w:rFonts w:ascii="Arial" w:hAnsi="Arial" w:cs="Arial"/>
          <w:sz w:val="24"/>
          <w:szCs w:val="24"/>
        </w:rPr>
        <w:t xml:space="preserve"> </w:t>
      </w:r>
      <w:r w:rsidRPr="00EC35BE">
        <w:rPr>
          <w:rFonts w:ascii="Arial" w:hAnsi="Arial" w:cs="Arial"/>
          <w:b/>
          <w:sz w:val="24"/>
          <w:szCs w:val="24"/>
        </w:rPr>
        <w:t>He is ever to show by good works the fruit of his faith, revealing Christ by loving words and deeds of mercy....</w:t>
      </w:r>
      <w:r w:rsidRPr="00E00A1C">
        <w:rPr>
          <w:rFonts w:ascii="Arial" w:hAnsi="Arial" w:cs="Arial"/>
          <w:sz w:val="24"/>
          <w:szCs w:val="24"/>
        </w:rPr>
        <w:t xml:space="preserve"> </w:t>
      </w:r>
      <w:r w:rsidRPr="00FD6B5B">
        <w:rPr>
          <w:rFonts w:ascii="Arial" w:hAnsi="Arial" w:cs="Arial"/>
          <w:color w:val="CC0097"/>
          <w:sz w:val="24"/>
          <w:szCs w:val="24"/>
        </w:rPr>
        <w:t>{UL 126.3}</w:t>
      </w:r>
    </w:p>
    <w:p w:rsidR="00CB7FD5" w:rsidRPr="00E00A1C" w:rsidRDefault="00CB7FD5" w:rsidP="00E00A1C">
      <w:pPr>
        <w:ind w:firstLine="720"/>
        <w:rPr>
          <w:rFonts w:ascii="Arial" w:hAnsi="Arial" w:cs="Arial"/>
          <w:sz w:val="24"/>
          <w:szCs w:val="24"/>
        </w:rPr>
      </w:pPr>
      <w:r w:rsidRPr="00E00A1C">
        <w:rPr>
          <w:rFonts w:ascii="Arial" w:hAnsi="Arial" w:cs="Arial"/>
          <w:sz w:val="24"/>
          <w:szCs w:val="24"/>
        </w:rPr>
        <w:t xml:space="preserve">The doing of the law of God is the fruit of His grace in the heart. Obeying this law, we daily remember that God is the giver of all that we hold in trust. </w:t>
      </w:r>
      <w:r w:rsidRPr="00EC35BE">
        <w:rPr>
          <w:rFonts w:ascii="Arial" w:hAnsi="Arial" w:cs="Arial"/>
          <w:b/>
          <w:sz w:val="24"/>
          <w:szCs w:val="24"/>
          <w:u w:val="single"/>
        </w:rPr>
        <w:t>He provides us with all we have.</w:t>
      </w:r>
      <w:r w:rsidRPr="00E00A1C">
        <w:rPr>
          <w:rFonts w:ascii="Arial" w:hAnsi="Arial" w:cs="Arial"/>
          <w:sz w:val="24"/>
          <w:szCs w:val="24"/>
        </w:rPr>
        <w:t xml:space="preserve"> It is because of His mercy and love that we have strength to labor. </w:t>
      </w:r>
      <w:r w:rsidRPr="00B0622D">
        <w:rPr>
          <w:rFonts w:ascii="Arial" w:hAnsi="Arial" w:cs="Arial"/>
          <w:b/>
          <w:sz w:val="24"/>
          <w:szCs w:val="24"/>
          <w:highlight w:val="cyan"/>
          <w:u w:val="single"/>
        </w:rPr>
        <w:t>He opens ways by which we may gain earthly treasure, not that self may be exalted, not that the treasure obtained may be hoarded up, but that God’s name may be glorified, that the needy may be helped, that God’s treasury may be provided with that which He claims in gifts and offerings, that the work of raising the standard of truth in the regions beyond may not languish, but move forward and upward</w:t>
      </w:r>
      <w:r w:rsidRPr="00EC35BE">
        <w:rPr>
          <w:rFonts w:ascii="Arial" w:hAnsi="Arial" w:cs="Arial"/>
          <w:b/>
          <w:sz w:val="24"/>
          <w:szCs w:val="24"/>
          <w:u w:val="single"/>
        </w:rPr>
        <w:t>.</w:t>
      </w:r>
      <w:r w:rsidRPr="00E00A1C">
        <w:rPr>
          <w:rFonts w:ascii="Arial" w:hAnsi="Arial" w:cs="Arial"/>
          <w:sz w:val="24"/>
          <w:szCs w:val="24"/>
        </w:rPr>
        <w:t xml:space="preserve"> </w:t>
      </w:r>
      <w:r w:rsidRPr="00FD6B5B">
        <w:rPr>
          <w:rFonts w:ascii="Arial" w:hAnsi="Arial" w:cs="Arial"/>
          <w:color w:val="CC0097"/>
          <w:sz w:val="24"/>
          <w:szCs w:val="24"/>
        </w:rPr>
        <w:t>{UL 126.4}</w:t>
      </w:r>
    </w:p>
    <w:p w:rsidR="00CB7FD5" w:rsidRPr="00E00A1C" w:rsidRDefault="00CB7FD5" w:rsidP="00E00A1C">
      <w:pPr>
        <w:ind w:firstLine="720"/>
        <w:rPr>
          <w:rFonts w:ascii="Arial" w:hAnsi="Arial" w:cs="Arial"/>
          <w:sz w:val="24"/>
          <w:szCs w:val="24"/>
        </w:rPr>
      </w:pPr>
      <w:r w:rsidRPr="00E00A1C">
        <w:rPr>
          <w:rFonts w:ascii="Arial" w:hAnsi="Arial" w:cs="Arial"/>
          <w:sz w:val="24"/>
          <w:szCs w:val="24"/>
        </w:rPr>
        <w:t xml:space="preserve">Upon all who consecrate themselves to God as laborers together with Him is laid the responsibility of guarding the interests of His cause and work. </w:t>
      </w:r>
      <w:r w:rsidRPr="00EC35BE">
        <w:rPr>
          <w:rFonts w:ascii="Arial" w:hAnsi="Arial" w:cs="Arial"/>
          <w:b/>
          <w:sz w:val="24"/>
          <w:szCs w:val="24"/>
          <w:u w:val="single"/>
        </w:rPr>
        <w:t>They are to live the truth which they claim to believe.</w:t>
      </w:r>
      <w:r w:rsidRPr="00E00A1C">
        <w:rPr>
          <w:rFonts w:ascii="Arial" w:hAnsi="Arial" w:cs="Arial"/>
          <w:sz w:val="24"/>
          <w:szCs w:val="24"/>
        </w:rPr>
        <w:t xml:space="preserve"> </w:t>
      </w:r>
      <w:r w:rsidRPr="00EC35BE">
        <w:rPr>
          <w:rFonts w:ascii="Arial" w:hAnsi="Arial" w:cs="Arial"/>
          <w:b/>
          <w:sz w:val="24"/>
          <w:szCs w:val="24"/>
          <w:u w:val="single"/>
        </w:rPr>
        <w:t>They are to keep Christ constantly before them as their Pattern, and by their good works cause praise to flow forth from hearts hungering and thirsting for the Bread of Life.</w:t>
      </w:r>
      <w:r w:rsidRPr="00E00A1C">
        <w:rPr>
          <w:rFonts w:ascii="Arial" w:hAnsi="Arial" w:cs="Arial"/>
          <w:sz w:val="24"/>
          <w:szCs w:val="24"/>
        </w:rPr>
        <w:t xml:space="preserve"> </w:t>
      </w:r>
      <w:r w:rsidRPr="00EC35BE">
        <w:rPr>
          <w:rFonts w:ascii="Arial" w:hAnsi="Arial" w:cs="Arial"/>
          <w:sz w:val="24"/>
          <w:szCs w:val="24"/>
          <w:u w:val="single"/>
        </w:rPr>
        <w:t>Not only are they to minister to the spiritual need of those they are seeking to win for Christ, [but] they are to supply their temporal necessities.</w:t>
      </w:r>
      <w:r w:rsidRPr="00E00A1C">
        <w:rPr>
          <w:rFonts w:ascii="Arial" w:hAnsi="Arial" w:cs="Arial"/>
          <w:sz w:val="24"/>
          <w:szCs w:val="24"/>
        </w:rPr>
        <w:t xml:space="preserve"> This work of mercy and love is ever presenting itself, and by faithfully doing it, God’s servants are to show what the truth has done for them. </w:t>
      </w:r>
      <w:r w:rsidRPr="00B0622D">
        <w:rPr>
          <w:rFonts w:ascii="Arial" w:hAnsi="Arial" w:cs="Arial"/>
          <w:b/>
          <w:sz w:val="24"/>
          <w:szCs w:val="24"/>
          <w:highlight w:val="cyan"/>
          <w:u w:val="single"/>
        </w:rPr>
        <w:t>They are to be faithful stewards, not only of gospel truth, but of all the blessings God has given them.</w:t>
      </w:r>
      <w:r w:rsidRPr="00EC35BE">
        <w:rPr>
          <w:rFonts w:ascii="Arial" w:hAnsi="Arial" w:cs="Arial"/>
          <w:b/>
          <w:sz w:val="24"/>
          <w:szCs w:val="24"/>
          <w:u w:val="single"/>
        </w:rPr>
        <w:t xml:space="preserve"> </w:t>
      </w:r>
      <w:r w:rsidRPr="00EC35BE">
        <w:rPr>
          <w:rFonts w:ascii="Arial" w:hAnsi="Arial" w:cs="Arial"/>
          <w:b/>
          <w:sz w:val="24"/>
          <w:szCs w:val="24"/>
        </w:rPr>
        <w:t>Not only are they to speak words of sympathy, [but] by their deeds they are to demonstrate the reality of their sympathy and love</w:t>
      </w:r>
      <w:r w:rsidRPr="00E00A1C">
        <w:rPr>
          <w:rFonts w:ascii="Arial" w:hAnsi="Arial" w:cs="Arial"/>
          <w:sz w:val="24"/>
          <w:szCs w:val="24"/>
        </w:rPr>
        <w:t>.—</w:t>
      </w:r>
      <w:r w:rsidRPr="00FD6B5B">
        <w:rPr>
          <w:rFonts w:ascii="Arial" w:hAnsi="Arial" w:cs="Arial"/>
          <w:color w:val="3438EC"/>
          <w:sz w:val="24"/>
          <w:szCs w:val="24"/>
        </w:rPr>
        <w:t>Manuscript 85, April 22, 1894</w:t>
      </w:r>
      <w:r w:rsidRPr="00E00A1C">
        <w:rPr>
          <w:rFonts w:ascii="Arial" w:hAnsi="Arial" w:cs="Arial"/>
          <w:sz w:val="24"/>
          <w:szCs w:val="24"/>
        </w:rPr>
        <w:t>, untitled manuscript.</w:t>
      </w:r>
      <w:r w:rsidRPr="00FD6B5B">
        <w:rPr>
          <w:rFonts w:ascii="Arial" w:hAnsi="Arial" w:cs="Arial"/>
          <w:color w:val="CC0097"/>
          <w:sz w:val="24"/>
          <w:szCs w:val="24"/>
        </w:rPr>
        <w:t xml:space="preserve"> {UL 126.5}</w:t>
      </w:r>
    </w:p>
    <w:p w:rsidR="00F91693" w:rsidRDefault="00F91693" w:rsidP="00CB7FD5">
      <w:pPr>
        <w:jc w:val="center"/>
      </w:pPr>
    </w:p>
    <w:sectPr w:rsidR="00F91693"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80" w:rsidRDefault="00CC0D80" w:rsidP="005D0151">
      <w:pPr>
        <w:spacing w:after="0"/>
      </w:pPr>
      <w:r>
        <w:separator/>
      </w:r>
    </w:p>
  </w:endnote>
  <w:endnote w:type="continuationSeparator" w:id="1">
    <w:p w:rsidR="00CC0D80" w:rsidRDefault="00CC0D80" w:rsidP="005D01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80" w:rsidRDefault="00CC0D80" w:rsidP="005D0151">
      <w:pPr>
        <w:spacing w:after="0"/>
      </w:pPr>
      <w:r>
        <w:separator/>
      </w:r>
    </w:p>
  </w:footnote>
  <w:footnote w:type="continuationSeparator" w:id="1">
    <w:p w:rsidR="00CC0D80" w:rsidRDefault="00CC0D80" w:rsidP="005D01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51" w:rsidRPr="00D90A06" w:rsidRDefault="005D0151" w:rsidP="005D0151">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5D0151" w:rsidRDefault="005D0151" w:rsidP="005D0151">
    <w:pPr>
      <w:tabs>
        <w:tab w:val="center" w:pos="4680"/>
        <w:tab w:val="right" w:pos="9360"/>
      </w:tabs>
      <w:spacing w:after="0"/>
      <w:rPr>
        <w:rFonts w:ascii="Century" w:hAnsi="Century"/>
      </w:rPr>
    </w:pPr>
    <w:r w:rsidRPr="00D90A06">
      <w:rPr>
        <w:rFonts w:ascii="Century" w:hAnsi="Century"/>
      </w:rPr>
      <w:t>Written by Ellen G. White</w:t>
    </w:r>
  </w:p>
  <w:p w:rsidR="00570C66" w:rsidRPr="005D0151" w:rsidRDefault="00570C66" w:rsidP="005D0151">
    <w:pPr>
      <w:tabs>
        <w:tab w:val="center" w:pos="4680"/>
        <w:tab w:val="right" w:pos="9360"/>
      </w:tabs>
      <w:spacing w:after="0"/>
      <w:rPr>
        <w:rFonts w:ascii="Century" w:hAnsi="Century"/>
      </w:rPr>
    </w:pPr>
    <w:r>
      <w:rPr>
        <w:rFonts w:ascii="Century" w:hAnsi="Century"/>
      </w:rPr>
      <w:t>Friday, May 15, 2020</w:t>
    </w:r>
  </w:p>
  <w:p w:rsidR="005D0151" w:rsidRDefault="005D01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6E1"/>
    <w:rsid w:val="00570C66"/>
    <w:rsid w:val="005D0151"/>
    <w:rsid w:val="007579AF"/>
    <w:rsid w:val="008A76E1"/>
    <w:rsid w:val="00915A51"/>
    <w:rsid w:val="00B0622D"/>
    <w:rsid w:val="00CB7FD5"/>
    <w:rsid w:val="00CC0D80"/>
    <w:rsid w:val="00E00A1C"/>
    <w:rsid w:val="00EC35BE"/>
    <w:rsid w:val="00F91693"/>
    <w:rsid w:val="00FD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E1"/>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151"/>
    <w:pPr>
      <w:tabs>
        <w:tab w:val="center" w:pos="4680"/>
        <w:tab w:val="right" w:pos="9360"/>
      </w:tabs>
      <w:spacing w:after="0"/>
    </w:pPr>
  </w:style>
  <w:style w:type="character" w:customStyle="1" w:styleId="HeaderChar">
    <w:name w:val="Header Char"/>
    <w:basedOn w:val="DefaultParagraphFont"/>
    <w:link w:val="Header"/>
    <w:uiPriority w:val="99"/>
    <w:rsid w:val="005D0151"/>
  </w:style>
  <w:style w:type="paragraph" w:styleId="Footer">
    <w:name w:val="footer"/>
    <w:basedOn w:val="Normal"/>
    <w:link w:val="FooterChar"/>
    <w:uiPriority w:val="99"/>
    <w:semiHidden/>
    <w:unhideWhenUsed/>
    <w:rsid w:val="005D0151"/>
    <w:pPr>
      <w:tabs>
        <w:tab w:val="center" w:pos="4680"/>
        <w:tab w:val="right" w:pos="9360"/>
      </w:tabs>
      <w:spacing w:after="0"/>
    </w:pPr>
  </w:style>
  <w:style w:type="character" w:customStyle="1" w:styleId="FooterChar">
    <w:name w:val="Footer Char"/>
    <w:basedOn w:val="DefaultParagraphFont"/>
    <w:link w:val="Footer"/>
    <w:uiPriority w:val="99"/>
    <w:semiHidden/>
    <w:rsid w:val="005D0151"/>
  </w:style>
  <w:style w:type="paragraph" w:styleId="BalloonText">
    <w:name w:val="Balloon Text"/>
    <w:basedOn w:val="Normal"/>
    <w:link w:val="BalloonTextChar"/>
    <w:uiPriority w:val="99"/>
    <w:semiHidden/>
    <w:unhideWhenUsed/>
    <w:rsid w:val="005D0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011180">
      <w:bodyDiv w:val="1"/>
      <w:marLeft w:val="0"/>
      <w:marRight w:val="0"/>
      <w:marTop w:val="0"/>
      <w:marBottom w:val="0"/>
      <w:divBdr>
        <w:top w:val="none" w:sz="0" w:space="0" w:color="auto"/>
        <w:left w:val="none" w:sz="0" w:space="0" w:color="auto"/>
        <w:bottom w:val="none" w:sz="0" w:space="0" w:color="auto"/>
        <w:right w:val="none" w:sz="0" w:space="0" w:color="auto"/>
      </w:divBdr>
      <w:divsChild>
        <w:div w:id="1159737002">
          <w:marLeft w:val="0"/>
          <w:marRight w:val="0"/>
          <w:marTop w:val="0"/>
          <w:marBottom w:val="0"/>
          <w:divBdr>
            <w:top w:val="none" w:sz="0" w:space="0" w:color="auto"/>
            <w:left w:val="none" w:sz="0" w:space="0" w:color="auto"/>
            <w:bottom w:val="none" w:sz="0" w:space="0" w:color="auto"/>
            <w:right w:val="none" w:sz="0" w:space="0" w:color="auto"/>
          </w:divBdr>
          <w:divsChild>
            <w:div w:id="1826627014">
              <w:marLeft w:val="0"/>
              <w:marRight w:val="0"/>
              <w:marTop w:val="0"/>
              <w:marBottom w:val="0"/>
              <w:divBdr>
                <w:top w:val="none" w:sz="0" w:space="0" w:color="auto"/>
                <w:left w:val="none" w:sz="0" w:space="0" w:color="auto"/>
                <w:bottom w:val="none" w:sz="0" w:space="0" w:color="auto"/>
                <w:right w:val="none" w:sz="0" w:space="0" w:color="auto"/>
              </w:divBdr>
            </w:div>
          </w:divsChild>
        </w:div>
        <w:div w:id="1994872989">
          <w:marLeft w:val="0"/>
          <w:marRight w:val="0"/>
          <w:marTop w:val="0"/>
          <w:marBottom w:val="0"/>
          <w:divBdr>
            <w:top w:val="none" w:sz="0" w:space="0" w:color="auto"/>
            <w:left w:val="none" w:sz="0" w:space="0" w:color="auto"/>
            <w:bottom w:val="none" w:sz="0" w:space="0" w:color="auto"/>
            <w:right w:val="none" w:sz="0" w:space="0" w:color="auto"/>
          </w:divBdr>
          <w:divsChild>
            <w:div w:id="888152526">
              <w:marLeft w:val="0"/>
              <w:marRight w:val="0"/>
              <w:marTop w:val="0"/>
              <w:marBottom w:val="0"/>
              <w:divBdr>
                <w:top w:val="none" w:sz="0" w:space="0" w:color="auto"/>
                <w:left w:val="none" w:sz="0" w:space="0" w:color="auto"/>
                <w:bottom w:val="none" w:sz="0" w:space="0" w:color="auto"/>
                <w:right w:val="none" w:sz="0" w:space="0" w:color="auto"/>
              </w:divBdr>
            </w:div>
          </w:divsChild>
        </w:div>
        <w:div w:id="723065457">
          <w:marLeft w:val="0"/>
          <w:marRight w:val="0"/>
          <w:marTop w:val="0"/>
          <w:marBottom w:val="0"/>
          <w:divBdr>
            <w:top w:val="none" w:sz="0" w:space="0" w:color="auto"/>
            <w:left w:val="none" w:sz="0" w:space="0" w:color="auto"/>
            <w:bottom w:val="none" w:sz="0" w:space="0" w:color="auto"/>
            <w:right w:val="none" w:sz="0" w:space="0" w:color="auto"/>
          </w:divBdr>
          <w:divsChild>
            <w:div w:id="441152905">
              <w:marLeft w:val="0"/>
              <w:marRight w:val="0"/>
              <w:marTop w:val="0"/>
              <w:marBottom w:val="0"/>
              <w:divBdr>
                <w:top w:val="none" w:sz="0" w:space="0" w:color="auto"/>
                <w:left w:val="none" w:sz="0" w:space="0" w:color="auto"/>
                <w:bottom w:val="none" w:sz="0" w:space="0" w:color="auto"/>
                <w:right w:val="none" w:sz="0" w:space="0" w:color="auto"/>
              </w:divBdr>
            </w:div>
          </w:divsChild>
        </w:div>
        <w:div w:id="1412044803">
          <w:marLeft w:val="0"/>
          <w:marRight w:val="0"/>
          <w:marTop w:val="0"/>
          <w:marBottom w:val="0"/>
          <w:divBdr>
            <w:top w:val="none" w:sz="0" w:space="0" w:color="auto"/>
            <w:left w:val="none" w:sz="0" w:space="0" w:color="auto"/>
            <w:bottom w:val="none" w:sz="0" w:space="0" w:color="auto"/>
            <w:right w:val="none" w:sz="0" w:space="0" w:color="auto"/>
          </w:divBdr>
          <w:divsChild>
            <w:div w:id="1654259851">
              <w:marLeft w:val="0"/>
              <w:marRight w:val="0"/>
              <w:marTop w:val="0"/>
              <w:marBottom w:val="0"/>
              <w:divBdr>
                <w:top w:val="none" w:sz="0" w:space="0" w:color="auto"/>
                <w:left w:val="none" w:sz="0" w:space="0" w:color="auto"/>
                <w:bottom w:val="none" w:sz="0" w:space="0" w:color="auto"/>
                <w:right w:val="none" w:sz="0" w:space="0" w:color="auto"/>
              </w:divBdr>
            </w:div>
          </w:divsChild>
        </w:div>
        <w:div w:id="1948658360">
          <w:marLeft w:val="0"/>
          <w:marRight w:val="0"/>
          <w:marTop w:val="0"/>
          <w:marBottom w:val="0"/>
          <w:divBdr>
            <w:top w:val="none" w:sz="0" w:space="0" w:color="auto"/>
            <w:left w:val="none" w:sz="0" w:space="0" w:color="auto"/>
            <w:bottom w:val="none" w:sz="0" w:space="0" w:color="auto"/>
            <w:right w:val="none" w:sz="0" w:space="0" w:color="auto"/>
          </w:divBdr>
          <w:divsChild>
            <w:div w:id="796266016">
              <w:marLeft w:val="0"/>
              <w:marRight w:val="0"/>
              <w:marTop w:val="0"/>
              <w:marBottom w:val="0"/>
              <w:divBdr>
                <w:top w:val="none" w:sz="0" w:space="0" w:color="auto"/>
                <w:left w:val="none" w:sz="0" w:space="0" w:color="auto"/>
                <w:bottom w:val="none" w:sz="0" w:space="0" w:color="auto"/>
                <w:right w:val="none" w:sz="0" w:space="0" w:color="auto"/>
              </w:divBdr>
            </w:div>
          </w:divsChild>
        </w:div>
        <w:div w:id="1127118086">
          <w:marLeft w:val="0"/>
          <w:marRight w:val="0"/>
          <w:marTop w:val="0"/>
          <w:marBottom w:val="0"/>
          <w:divBdr>
            <w:top w:val="none" w:sz="0" w:space="0" w:color="auto"/>
            <w:left w:val="none" w:sz="0" w:space="0" w:color="auto"/>
            <w:bottom w:val="none" w:sz="0" w:space="0" w:color="auto"/>
            <w:right w:val="none" w:sz="0" w:space="0" w:color="auto"/>
          </w:divBdr>
          <w:divsChild>
            <w:div w:id="17854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429">
      <w:bodyDiv w:val="1"/>
      <w:marLeft w:val="0"/>
      <w:marRight w:val="0"/>
      <w:marTop w:val="0"/>
      <w:marBottom w:val="0"/>
      <w:divBdr>
        <w:top w:val="none" w:sz="0" w:space="0" w:color="auto"/>
        <w:left w:val="none" w:sz="0" w:space="0" w:color="auto"/>
        <w:bottom w:val="none" w:sz="0" w:space="0" w:color="auto"/>
        <w:right w:val="none" w:sz="0" w:space="0" w:color="auto"/>
      </w:divBdr>
      <w:divsChild>
        <w:div w:id="1642491652">
          <w:marLeft w:val="0"/>
          <w:marRight w:val="0"/>
          <w:marTop w:val="0"/>
          <w:marBottom w:val="0"/>
          <w:divBdr>
            <w:top w:val="none" w:sz="0" w:space="0" w:color="auto"/>
            <w:left w:val="none" w:sz="0" w:space="0" w:color="auto"/>
            <w:bottom w:val="none" w:sz="0" w:space="0" w:color="auto"/>
            <w:right w:val="none" w:sz="0" w:space="0" w:color="auto"/>
          </w:divBdr>
          <w:divsChild>
            <w:div w:id="1056705633">
              <w:marLeft w:val="0"/>
              <w:marRight w:val="0"/>
              <w:marTop w:val="0"/>
              <w:marBottom w:val="0"/>
              <w:divBdr>
                <w:top w:val="none" w:sz="0" w:space="0" w:color="auto"/>
                <w:left w:val="none" w:sz="0" w:space="0" w:color="auto"/>
                <w:bottom w:val="none" w:sz="0" w:space="0" w:color="auto"/>
                <w:right w:val="none" w:sz="0" w:space="0" w:color="auto"/>
              </w:divBdr>
            </w:div>
          </w:divsChild>
        </w:div>
        <w:div w:id="724446150">
          <w:marLeft w:val="0"/>
          <w:marRight w:val="0"/>
          <w:marTop w:val="0"/>
          <w:marBottom w:val="0"/>
          <w:divBdr>
            <w:top w:val="none" w:sz="0" w:space="0" w:color="auto"/>
            <w:left w:val="none" w:sz="0" w:space="0" w:color="auto"/>
            <w:bottom w:val="none" w:sz="0" w:space="0" w:color="auto"/>
            <w:right w:val="none" w:sz="0" w:space="0" w:color="auto"/>
          </w:divBdr>
          <w:divsChild>
            <w:div w:id="89392817">
              <w:marLeft w:val="0"/>
              <w:marRight w:val="0"/>
              <w:marTop w:val="0"/>
              <w:marBottom w:val="0"/>
              <w:divBdr>
                <w:top w:val="none" w:sz="0" w:space="0" w:color="auto"/>
                <w:left w:val="none" w:sz="0" w:space="0" w:color="auto"/>
                <w:bottom w:val="none" w:sz="0" w:space="0" w:color="auto"/>
                <w:right w:val="none" w:sz="0" w:space="0" w:color="auto"/>
              </w:divBdr>
            </w:div>
          </w:divsChild>
        </w:div>
        <w:div w:id="1530411003">
          <w:marLeft w:val="0"/>
          <w:marRight w:val="0"/>
          <w:marTop w:val="0"/>
          <w:marBottom w:val="0"/>
          <w:divBdr>
            <w:top w:val="none" w:sz="0" w:space="0" w:color="auto"/>
            <w:left w:val="none" w:sz="0" w:space="0" w:color="auto"/>
            <w:bottom w:val="none" w:sz="0" w:space="0" w:color="auto"/>
            <w:right w:val="none" w:sz="0" w:space="0" w:color="auto"/>
          </w:divBdr>
          <w:divsChild>
            <w:div w:id="1787506580">
              <w:marLeft w:val="0"/>
              <w:marRight w:val="0"/>
              <w:marTop w:val="0"/>
              <w:marBottom w:val="0"/>
              <w:divBdr>
                <w:top w:val="none" w:sz="0" w:space="0" w:color="auto"/>
                <w:left w:val="none" w:sz="0" w:space="0" w:color="auto"/>
                <w:bottom w:val="none" w:sz="0" w:space="0" w:color="auto"/>
                <w:right w:val="none" w:sz="0" w:space="0" w:color="auto"/>
              </w:divBdr>
            </w:div>
          </w:divsChild>
        </w:div>
        <w:div w:id="1517621977">
          <w:marLeft w:val="0"/>
          <w:marRight w:val="0"/>
          <w:marTop w:val="0"/>
          <w:marBottom w:val="0"/>
          <w:divBdr>
            <w:top w:val="none" w:sz="0" w:space="0" w:color="auto"/>
            <w:left w:val="none" w:sz="0" w:space="0" w:color="auto"/>
            <w:bottom w:val="none" w:sz="0" w:space="0" w:color="auto"/>
            <w:right w:val="none" w:sz="0" w:space="0" w:color="auto"/>
          </w:divBdr>
          <w:divsChild>
            <w:div w:id="662708832">
              <w:marLeft w:val="0"/>
              <w:marRight w:val="0"/>
              <w:marTop w:val="0"/>
              <w:marBottom w:val="0"/>
              <w:divBdr>
                <w:top w:val="none" w:sz="0" w:space="0" w:color="auto"/>
                <w:left w:val="none" w:sz="0" w:space="0" w:color="auto"/>
                <w:bottom w:val="none" w:sz="0" w:space="0" w:color="auto"/>
                <w:right w:val="none" w:sz="0" w:space="0" w:color="auto"/>
              </w:divBdr>
            </w:div>
          </w:divsChild>
        </w:div>
        <w:div w:id="1025323636">
          <w:marLeft w:val="0"/>
          <w:marRight w:val="0"/>
          <w:marTop w:val="0"/>
          <w:marBottom w:val="0"/>
          <w:divBdr>
            <w:top w:val="none" w:sz="0" w:space="0" w:color="auto"/>
            <w:left w:val="none" w:sz="0" w:space="0" w:color="auto"/>
            <w:bottom w:val="none" w:sz="0" w:space="0" w:color="auto"/>
            <w:right w:val="none" w:sz="0" w:space="0" w:color="auto"/>
          </w:divBdr>
          <w:divsChild>
            <w:div w:id="564491307">
              <w:marLeft w:val="0"/>
              <w:marRight w:val="0"/>
              <w:marTop w:val="0"/>
              <w:marBottom w:val="0"/>
              <w:divBdr>
                <w:top w:val="none" w:sz="0" w:space="0" w:color="auto"/>
                <w:left w:val="none" w:sz="0" w:space="0" w:color="auto"/>
                <w:bottom w:val="none" w:sz="0" w:space="0" w:color="auto"/>
                <w:right w:val="none" w:sz="0" w:space="0" w:color="auto"/>
              </w:divBdr>
            </w:div>
          </w:divsChild>
        </w:div>
        <w:div w:id="270404694">
          <w:marLeft w:val="0"/>
          <w:marRight w:val="0"/>
          <w:marTop w:val="0"/>
          <w:marBottom w:val="0"/>
          <w:divBdr>
            <w:top w:val="none" w:sz="0" w:space="0" w:color="auto"/>
            <w:left w:val="none" w:sz="0" w:space="0" w:color="auto"/>
            <w:bottom w:val="none" w:sz="0" w:space="0" w:color="auto"/>
            <w:right w:val="none" w:sz="0" w:space="0" w:color="auto"/>
          </w:divBdr>
          <w:divsChild>
            <w:div w:id="7919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2020-04-23T01:57:00Z</dcterms:created>
  <dcterms:modified xsi:type="dcterms:W3CDTF">2020-04-23T13:05:00Z</dcterms:modified>
</cp:coreProperties>
</file>