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7" w:rsidRDefault="00437504" w:rsidP="009778F7">
      <w:pPr>
        <w:spacing w:line="1035" w:lineRule="atLeast"/>
        <w:jc w:val="center"/>
      </w:pPr>
      <w:r>
        <w:rPr>
          <w:rFonts w:ascii="Georgia" w:eastAsia="Times New Roman" w:hAnsi="Georgia" w:cs="Arial"/>
          <w:i/>
          <w:iCs/>
          <w:color w:val="13068C"/>
          <w:sz w:val="39"/>
          <w:szCs w:val="39"/>
        </w:rPr>
        <w:t>Trust God’s Words, Not Man’s</w:t>
      </w:r>
    </w:p>
    <w:p w:rsidR="00C47E2C" w:rsidRPr="00C47E2C" w:rsidRDefault="00C47E2C" w:rsidP="00C47E2C">
      <w:pPr>
        <w:jc w:val="center"/>
        <w:rPr>
          <w:rFonts w:ascii="Arial" w:eastAsia="Times New Roman" w:hAnsi="Arial" w:cs="Arial"/>
          <w:b/>
          <w:szCs w:val="24"/>
        </w:rPr>
      </w:pPr>
      <w:r w:rsidRPr="00C47E2C">
        <w:rPr>
          <w:rFonts w:ascii="Arial" w:eastAsia="Times New Roman" w:hAnsi="Arial" w:cs="Arial"/>
          <w:b/>
          <w:szCs w:val="24"/>
        </w:rPr>
        <w:t xml:space="preserve">The law of the Lord is perfect, converting the soul: the testimony of the Lord is sure, making wise the simple. </w:t>
      </w:r>
      <w:r w:rsidRPr="00D42AEF">
        <w:rPr>
          <w:rFonts w:ascii="Arial" w:eastAsia="Times New Roman" w:hAnsi="Arial" w:cs="Arial"/>
          <w:b/>
          <w:color w:val="007A00"/>
          <w:szCs w:val="24"/>
        </w:rPr>
        <w:t>Psalm 19:7.</w:t>
      </w:r>
      <w:r w:rsidRPr="00C47E2C">
        <w:rPr>
          <w:rFonts w:ascii="Arial" w:eastAsia="Times New Roman" w:hAnsi="Arial" w:cs="Arial"/>
          <w:b/>
          <w:szCs w:val="24"/>
        </w:rPr>
        <w:t xml:space="preserve"> </w:t>
      </w:r>
      <w:r w:rsidRPr="00D42AEF">
        <w:rPr>
          <w:rFonts w:ascii="Arial" w:eastAsia="Times New Roman" w:hAnsi="Arial" w:cs="Arial"/>
          <w:b/>
          <w:color w:val="C00085"/>
          <w:szCs w:val="24"/>
        </w:rPr>
        <w:t>{UL 294.1}</w:t>
      </w:r>
    </w:p>
    <w:p w:rsidR="00C47E2C" w:rsidRPr="009111FE" w:rsidRDefault="009111FE" w:rsidP="009111FE">
      <w:pPr>
        <w:rPr>
          <w:rFonts w:ascii="Arial" w:eastAsia="Times New Roman" w:hAnsi="Arial" w:cs="Arial"/>
          <w:sz w:val="24"/>
          <w:szCs w:val="24"/>
        </w:rPr>
      </w:pPr>
      <w:r>
        <w:rPr>
          <w:rFonts w:ascii="Arial" w:eastAsia="Times New Roman" w:hAnsi="Arial" w:cs="Arial"/>
          <w:sz w:val="24"/>
          <w:szCs w:val="24"/>
        </w:rPr>
        <w:tab/>
      </w:r>
      <w:r w:rsidR="00C47E2C" w:rsidRPr="009111FE">
        <w:rPr>
          <w:rFonts w:ascii="Arial" w:eastAsia="Times New Roman" w:hAnsi="Arial" w:cs="Arial"/>
          <w:sz w:val="24"/>
          <w:szCs w:val="24"/>
        </w:rPr>
        <w:t xml:space="preserve">We may with profit study the record of the preparation made by the congregation of Israel for the hearing of the law.... </w:t>
      </w:r>
      <w:r w:rsidR="00C47E2C" w:rsidRPr="00D42AEF">
        <w:rPr>
          <w:rFonts w:ascii="Arial" w:eastAsia="Times New Roman" w:hAnsi="Arial" w:cs="Arial"/>
          <w:color w:val="C00085"/>
          <w:sz w:val="24"/>
          <w:szCs w:val="24"/>
        </w:rPr>
        <w:t>{UL 294.2}</w:t>
      </w:r>
    </w:p>
    <w:p w:rsidR="00C47E2C" w:rsidRPr="009111FE" w:rsidRDefault="009111FE" w:rsidP="009111FE">
      <w:pPr>
        <w:rPr>
          <w:rFonts w:ascii="Arial" w:eastAsia="Times New Roman" w:hAnsi="Arial" w:cs="Arial"/>
          <w:sz w:val="24"/>
          <w:szCs w:val="24"/>
        </w:rPr>
      </w:pPr>
      <w:r>
        <w:rPr>
          <w:rFonts w:ascii="Arial" w:eastAsia="Times New Roman" w:hAnsi="Arial" w:cs="Arial"/>
          <w:sz w:val="24"/>
          <w:szCs w:val="24"/>
        </w:rPr>
        <w:tab/>
      </w:r>
      <w:r w:rsidR="00C47E2C" w:rsidRPr="00E87FE1">
        <w:rPr>
          <w:rFonts w:ascii="Arial" w:eastAsia="Times New Roman" w:hAnsi="Arial" w:cs="Arial"/>
          <w:sz w:val="24"/>
          <w:szCs w:val="24"/>
          <w:u w:val="single"/>
        </w:rPr>
        <w:t>The law of God is a transcript of His character.</w:t>
      </w:r>
      <w:r w:rsidR="00C47E2C" w:rsidRPr="009111FE">
        <w:rPr>
          <w:rFonts w:ascii="Arial" w:eastAsia="Times New Roman" w:hAnsi="Arial" w:cs="Arial"/>
          <w:sz w:val="24"/>
          <w:szCs w:val="24"/>
        </w:rPr>
        <w:t xml:space="preserve"> Its holy precepts were spoken from Sinai with God’s own voice, and written with His finger upon tables of stone. They stand forth alone, bearing the distinct, awful significance of their supreme importance. </w:t>
      </w:r>
      <w:r w:rsidR="00C47E2C" w:rsidRPr="00E87FE1">
        <w:rPr>
          <w:rFonts w:ascii="Arial" w:eastAsia="Times New Roman" w:hAnsi="Arial" w:cs="Arial"/>
          <w:b/>
          <w:sz w:val="24"/>
          <w:szCs w:val="24"/>
        </w:rPr>
        <w:t>They mean life to the obedient and death to the disobedient.</w:t>
      </w:r>
      <w:r w:rsidR="00C47E2C" w:rsidRPr="009111FE">
        <w:rPr>
          <w:rFonts w:ascii="Arial" w:eastAsia="Times New Roman" w:hAnsi="Arial" w:cs="Arial"/>
          <w:sz w:val="24"/>
          <w:szCs w:val="24"/>
        </w:rPr>
        <w:t xml:space="preserve"> Through the ages God’s law has been preserved as the highest standard of morality. Not all the inventions of science or the imaginations of fruitful minds have been able to discover one essential duty not covered by this code. </w:t>
      </w:r>
      <w:r w:rsidR="00C47E2C" w:rsidRPr="00D42AEF">
        <w:rPr>
          <w:rFonts w:ascii="Arial" w:eastAsia="Times New Roman" w:hAnsi="Arial" w:cs="Arial"/>
          <w:color w:val="C00085"/>
          <w:sz w:val="24"/>
          <w:szCs w:val="24"/>
        </w:rPr>
        <w:t>{UL 294.3}</w:t>
      </w:r>
    </w:p>
    <w:p w:rsidR="00C47E2C" w:rsidRPr="00D42AEF" w:rsidRDefault="009111FE" w:rsidP="009111FE">
      <w:pPr>
        <w:rPr>
          <w:rFonts w:ascii="Arial" w:eastAsia="Times New Roman" w:hAnsi="Arial" w:cs="Arial"/>
          <w:color w:val="C00085"/>
          <w:sz w:val="24"/>
          <w:szCs w:val="24"/>
        </w:rPr>
      </w:pPr>
      <w:r>
        <w:rPr>
          <w:rFonts w:ascii="Arial" w:eastAsia="Times New Roman" w:hAnsi="Arial" w:cs="Arial"/>
          <w:sz w:val="24"/>
          <w:szCs w:val="24"/>
        </w:rPr>
        <w:tab/>
      </w:r>
      <w:r w:rsidR="00C47E2C" w:rsidRPr="009111FE">
        <w:rPr>
          <w:rFonts w:ascii="Arial" w:eastAsia="Times New Roman" w:hAnsi="Arial" w:cs="Arial"/>
          <w:sz w:val="24"/>
          <w:szCs w:val="24"/>
        </w:rPr>
        <w:t xml:space="preserve">God’s law is the security of life and property and peace and happiness. It was given to secure our present and eternal good. The antediluvians transgressed this law, and the earth was destroyed by a flood. </w:t>
      </w:r>
      <w:r w:rsidR="00C47E2C" w:rsidRPr="00D42AEF">
        <w:rPr>
          <w:rFonts w:ascii="Arial" w:eastAsia="Times New Roman" w:hAnsi="Arial" w:cs="Arial"/>
          <w:color w:val="C00085"/>
          <w:sz w:val="24"/>
          <w:szCs w:val="24"/>
        </w:rPr>
        <w:t>{UL 294.4}</w:t>
      </w:r>
    </w:p>
    <w:p w:rsidR="00C47E2C" w:rsidRPr="009111FE" w:rsidRDefault="009111FE" w:rsidP="009111FE">
      <w:pPr>
        <w:rPr>
          <w:rFonts w:ascii="Arial" w:eastAsia="Times New Roman" w:hAnsi="Arial" w:cs="Arial"/>
          <w:sz w:val="24"/>
          <w:szCs w:val="24"/>
        </w:rPr>
      </w:pPr>
      <w:r>
        <w:rPr>
          <w:rFonts w:ascii="Arial" w:eastAsia="Times New Roman" w:hAnsi="Arial" w:cs="Arial"/>
          <w:sz w:val="24"/>
          <w:szCs w:val="24"/>
        </w:rPr>
        <w:tab/>
      </w:r>
      <w:r w:rsidR="00C47E2C" w:rsidRPr="009111FE">
        <w:rPr>
          <w:rFonts w:ascii="Arial" w:eastAsia="Times New Roman" w:hAnsi="Arial" w:cs="Arial"/>
          <w:sz w:val="24"/>
          <w:szCs w:val="24"/>
        </w:rPr>
        <w:t xml:space="preserve">Let no man, by scientific presentations, lead minds away from the real to the imaginary. Let God be revealed in His true greatness. God calls for men who, in the midst of the idolatry offered to nature, will look from nature to nature’s God. God uses nature as one of His servants, to reveal His power. These things, the objects of His creation, show forth His handiwork. Of all that God has created, man, the crowning object of His creation, has the most greatly dishonored Him. In the judgment human beings will stand before God ashamed and condemned, because, though given intellect, reason, and power of speech, they would not obey God’s law.... </w:t>
      </w:r>
      <w:r w:rsidR="00C47E2C" w:rsidRPr="00D42AEF">
        <w:rPr>
          <w:rFonts w:ascii="Arial" w:eastAsia="Times New Roman" w:hAnsi="Arial" w:cs="Arial"/>
          <w:color w:val="C00085"/>
          <w:sz w:val="24"/>
          <w:szCs w:val="24"/>
        </w:rPr>
        <w:t>{UL 294.5}</w:t>
      </w:r>
    </w:p>
    <w:p w:rsidR="00C47E2C" w:rsidRPr="009111FE" w:rsidRDefault="009111FE" w:rsidP="009111FE">
      <w:pPr>
        <w:rPr>
          <w:rFonts w:ascii="Arial" w:eastAsia="Times New Roman" w:hAnsi="Arial" w:cs="Arial"/>
          <w:sz w:val="24"/>
          <w:szCs w:val="24"/>
        </w:rPr>
      </w:pPr>
      <w:r>
        <w:rPr>
          <w:rFonts w:ascii="Arial" w:eastAsia="Times New Roman" w:hAnsi="Arial" w:cs="Arial"/>
          <w:sz w:val="24"/>
          <w:szCs w:val="24"/>
        </w:rPr>
        <w:tab/>
      </w:r>
      <w:r w:rsidR="00C47E2C" w:rsidRPr="009111FE">
        <w:rPr>
          <w:rFonts w:ascii="Arial" w:eastAsia="Times New Roman" w:hAnsi="Arial" w:cs="Arial"/>
          <w:sz w:val="24"/>
          <w:szCs w:val="24"/>
        </w:rPr>
        <w:t xml:space="preserve">Satan has his students, and he is teaching them his methods of secrecy; teaching them how to do underhanded work. His family is large. In his hands, crime has become a cruel science. To destroy is the motto of the archdeceiver. Satan has laid many snares for unwary souls. There are those who have so long responded to his ingenious plans that they now seem to have no power to break the spell that is upon them. </w:t>
      </w:r>
      <w:r w:rsidR="00C47E2C" w:rsidRPr="00D42AEF">
        <w:rPr>
          <w:rFonts w:ascii="Arial" w:eastAsia="Times New Roman" w:hAnsi="Arial" w:cs="Arial"/>
          <w:color w:val="C00085"/>
          <w:sz w:val="24"/>
          <w:szCs w:val="24"/>
        </w:rPr>
        <w:t>{UL 294.6}</w:t>
      </w:r>
    </w:p>
    <w:p w:rsidR="00C47E2C" w:rsidRPr="009111FE" w:rsidRDefault="009111FE" w:rsidP="009111FE">
      <w:pPr>
        <w:rPr>
          <w:rFonts w:ascii="Arial" w:eastAsia="Times New Roman" w:hAnsi="Arial" w:cs="Arial"/>
          <w:sz w:val="24"/>
          <w:szCs w:val="24"/>
        </w:rPr>
      </w:pPr>
      <w:r>
        <w:rPr>
          <w:rFonts w:ascii="Arial" w:eastAsia="Times New Roman" w:hAnsi="Arial" w:cs="Arial"/>
          <w:sz w:val="24"/>
          <w:szCs w:val="24"/>
        </w:rPr>
        <w:tab/>
      </w:r>
      <w:r w:rsidR="00C47E2C" w:rsidRPr="009111FE">
        <w:rPr>
          <w:rFonts w:ascii="Arial" w:eastAsia="Times New Roman" w:hAnsi="Arial" w:cs="Arial"/>
          <w:sz w:val="24"/>
          <w:szCs w:val="24"/>
        </w:rPr>
        <w:t xml:space="preserve">When the leaders of God’s people depart from principle, and bring dishonor on His cause, their sin is greater than the sin of those whose opportunities and privileges have been fewer.... </w:t>
      </w:r>
      <w:r w:rsidR="00C47E2C" w:rsidRPr="00D42AEF">
        <w:rPr>
          <w:rFonts w:ascii="Arial" w:eastAsia="Times New Roman" w:hAnsi="Arial" w:cs="Arial"/>
          <w:color w:val="C00085"/>
          <w:sz w:val="24"/>
          <w:szCs w:val="24"/>
        </w:rPr>
        <w:t>{UL 294.7}</w:t>
      </w:r>
    </w:p>
    <w:p w:rsidR="00C47E2C" w:rsidRPr="009111FE" w:rsidRDefault="009111FE" w:rsidP="009111FE">
      <w:pPr>
        <w:rPr>
          <w:rFonts w:ascii="Arial" w:eastAsia="Times New Roman" w:hAnsi="Arial" w:cs="Arial"/>
          <w:sz w:val="24"/>
          <w:szCs w:val="24"/>
        </w:rPr>
      </w:pPr>
      <w:r>
        <w:rPr>
          <w:rFonts w:ascii="Arial" w:eastAsia="Times New Roman" w:hAnsi="Arial" w:cs="Arial"/>
          <w:sz w:val="24"/>
          <w:szCs w:val="24"/>
        </w:rPr>
        <w:tab/>
      </w:r>
      <w:r w:rsidR="00C47E2C" w:rsidRPr="009111FE">
        <w:rPr>
          <w:rFonts w:ascii="Arial" w:eastAsia="Times New Roman" w:hAnsi="Arial" w:cs="Arial"/>
          <w:sz w:val="24"/>
          <w:szCs w:val="24"/>
        </w:rPr>
        <w:t>A man is but a man. The words that fall from his lips are not to be regarded as coming from God. Unless God stands beside those in His service, and works with them, they are nothingness. For God’s people to put their trust in men and make flesh their arm is the height of folly.—</w:t>
      </w:r>
      <w:r w:rsidR="00C47E2C" w:rsidRPr="00D42AEF">
        <w:rPr>
          <w:rFonts w:ascii="Arial" w:eastAsia="Times New Roman" w:hAnsi="Arial" w:cs="Arial"/>
          <w:color w:val="0000EA"/>
          <w:sz w:val="24"/>
          <w:szCs w:val="24"/>
        </w:rPr>
        <w:t>Manuscript 119, October 7, 1903</w:t>
      </w:r>
      <w:r w:rsidR="00C47E2C" w:rsidRPr="009111FE">
        <w:rPr>
          <w:rFonts w:ascii="Arial" w:eastAsia="Times New Roman" w:hAnsi="Arial" w:cs="Arial"/>
          <w:sz w:val="24"/>
          <w:szCs w:val="24"/>
        </w:rPr>
        <w:t xml:space="preserve">, “Lessons From Israel.” </w:t>
      </w:r>
      <w:r w:rsidR="00C47E2C" w:rsidRPr="00D42AEF">
        <w:rPr>
          <w:rFonts w:ascii="Arial" w:eastAsia="Times New Roman" w:hAnsi="Arial" w:cs="Arial"/>
          <w:color w:val="C00085"/>
          <w:sz w:val="24"/>
          <w:szCs w:val="24"/>
        </w:rPr>
        <w:t>{UL 294.8}</w:t>
      </w:r>
    </w:p>
    <w:p w:rsidR="00D3238A" w:rsidRDefault="00D3238A" w:rsidP="00C47E2C">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5E" w:rsidRDefault="007B105E" w:rsidP="00C47E2C">
      <w:pPr>
        <w:spacing w:after="0"/>
      </w:pPr>
      <w:r>
        <w:separator/>
      </w:r>
    </w:p>
  </w:endnote>
  <w:endnote w:type="continuationSeparator" w:id="1">
    <w:p w:rsidR="007B105E" w:rsidRDefault="007B105E" w:rsidP="00C47E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5E" w:rsidRDefault="007B105E" w:rsidP="00C47E2C">
      <w:pPr>
        <w:spacing w:after="0"/>
      </w:pPr>
      <w:r>
        <w:separator/>
      </w:r>
    </w:p>
  </w:footnote>
  <w:footnote w:type="continuationSeparator" w:id="1">
    <w:p w:rsidR="007B105E" w:rsidRDefault="007B105E" w:rsidP="00C47E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2C" w:rsidRPr="000D0E10" w:rsidRDefault="00C47E2C" w:rsidP="00C47E2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C47E2C" w:rsidRDefault="00C47E2C" w:rsidP="00C47E2C">
    <w:pPr>
      <w:pStyle w:val="Header"/>
      <w:rPr>
        <w:rFonts w:ascii="Century" w:hAnsi="Century"/>
      </w:rPr>
    </w:pPr>
    <w:r w:rsidRPr="000D0E10">
      <w:rPr>
        <w:rFonts w:ascii="Century" w:hAnsi="Century"/>
      </w:rPr>
      <w:t>Written by Ellen G. White</w:t>
    </w:r>
  </w:p>
  <w:p w:rsidR="00660375" w:rsidRPr="00D42AEF" w:rsidRDefault="00913D4A">
    <w:pPr>
      <w:pStyle w:val="Header"/>
      <w:rPr>
        <w:rFonts w:ascii="Century" w:hAnsi="Century"/>
      </w:rPr>
    </w:pPr>
    <w:r>
      <w:rPr>
        <w:rFonts w:ascii="Century" w:hAnsi="Century"/>
      </w:rPr>
      <w:t>Friday</w:t>
    </w:r>
    <w:r w:rsidR="00D42AEF">
      <w:rPr>
        <w:rFonts w:ascii="Century" w:hAnsi="Century"/>
      </w:rPr>
      <w:t>, October 22,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778F7"/>
    <w:rsid w:val="00437504"/>
    <w:rsid w:val="007026E3"/>
    <w:rsid w:val="007B105E"/>
    <w:rsid w:val="009111FE"/>
    <w:rsid w:val="00913D4A"/>
    <w:rsid w:val="009778F7"/>
    <w:rsid w:val="00A01DD8"/>
    <w:rsid w:val="00AE5388"/>
    <w:rsid w:val="00C47E2C"/>
    <w:rsid w:val="00D3238A"/>
    <w:rsid w:val="00D42AEF"/>
    <w:rsid w:val="00E87FE1"/>
    <w:rsid w:val="00F50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F7"/>
    <w:pPr>
      <w:tabs>
        <w:tab w:val="center" w:pos="4680"/>
        <w:tab w:val="right" w:pos="9360"/>
      </w:tabs>
      <w:spacing w:after="0"/>
    </w:pPr>
  </w:style>
  <w:style w:type="character" w:customStyle="1" w:styleId="HeaderChar">
    <w:name w:val="Header Char"/>
    <w:basedOn w:val="DefaultParagraphFont"/>
    <w:link w:val="Header"/>
    <w:uiPriority w:val="99"/>
    <w:rsid w:val="009778F7"/>
  </w:style>
  <w:style w:type="paragraph" w:styleId="Footer">
    <w:name w:val="footer"/>
    <w:basedOn w:val="Normal"/>
    <w:link w:val="FooterChar"/>
    <w:uiPriority w:val="99"/>
    <w:semiHidden/>
    <w:unhideWhenUsed/>
    <w:rsid w:val="00C47E2C"/>
    <w:pPr>
      <w:tabs>
        <w:tab w:val="center" w:pos="4680"/>
        <w:tab w:val="right" w:pos="9360"/>
      </w:tabs>
      <w:spacing w:after="0"/>
    </w:pPr>
  </w:style>
  <w:style w:type="character" w:customStyle="1" w:styleId="FooterChar">
    <w:name w:val="Footer Char"/>
    <w:basedOn w:val="DefaultParagraphFont"/>
    <w:link w:val="Footer"/>
    <w:uiPriority w:val="99"/>
    <w:semiHidden/>
    <w:rsid w:val="00C47E2C"/>
  </w:style>
  <w:style w:type="paragraph" w:styleId="BalloonText">
    <w:name w:val="Balloon Text"/>
    <w:basedOn w:val="Normal"/>
    <w:link w:val="BalloonTextChar"/>
    <w:uiPriority w:val="99"/>
    <w:semiHidden/>
    <w:unhideWhenUsed/>
    <w:rsid w:val="00C47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847500">
      <w:bodyDiv w:val="1"/>
      <w:marLeft w:val="0"/>
      <w:marRight w:val="0"/>
      <w:marTop w:val="0"/>
      <w:marBottom w:val="0"/>
      <w:divBdr>
        <w:top w:val="none" w:sz="0" w:space="0" w:color="auto"/>
        <w:left w:val="none" w:sz="0" w:space="0" w:color="auto"/>
        <w:bottom w:val="none" w:sz="0" w:space="0" w:color="auto"/>
        <w:right w:val="none" w:sz="0" w:space="0" w:color="auto"/>
      </w:divBdr>
      <w:divsChild>
        <w:div w:id="131679169">
          <w:marLeft w:val="0"/>
          <w:marRight w:val="0"/>
          <w:marTop w:val="0"/>
          <w:marBottom w:val="0"/>
          <w:divBdr>
            <w:top w:val="none" w:sz="0" w:space="0" w:color="auto"/>
            <w:left w:val="none" w:sz="0" w:space="0" w:color="auto"/>
            <w:bottom w:val="none" w:sz="0" w:space="0" w:color="auto"/>
            <w:right w:val="none" w:sz="0" w:space="0" w:color="auto"/>
          </w:divBdr>
          <w:divsChild>
            <w:div w:id="2081632253">
              <w:marLeft w:val="0"/>
              <w:marRight w:val="0"/>
              <w:marTop w:val="0"/>
              <w:marBottom w:val="0"/>
              <w:divBdr>
                <w:top w:val="none" w:sz="0" w:space="0" w:color="auto"/>
                <w:left w:val="none" w:sz="0" w:space="0" w:color="auto"/>
                <w:bottom w:val="none" w:sz="0" w:space="0" w:color="auto"/>
                <w:right w:val="none" w:sz="0" w:space="0" w:color="auto"/>
              </w:divBdr>
            </w:div>
          </w:divsChild>
        </w:div>
        <w:div w:id="1191920042">
          <w:marLeft w:val="0"/>
          <w:marRight w:val="0"/>
          <w:marTop w:val="0"/>
          <w:marBottom w:val="0"/>
          <w:divBdr>
            <w:top w:val="none" w:sz="0" w:space="0" w:color="auto"/>
            <w:left w:val="none" w:sz="0" w:space="0" w:color="auto"/>
            <w:bottom w:val="none" w:sz="0" w:space="0" w:color="auto"/>
            <w:right w:val="none" w:sz="0" w:space="0" w:color="auto"/>
          </w:divBdr>
          <w:divsChild>
            <w:div w:id="1724255271">
              <w:marLeft w:val="0"/>
              <w:marRight w:val="0"/>
              <w:marTop w:val="0"/>
              <w:marBottom w:val="0"/>
              <w:divBdr>
                <w:top w:val="none" w:sz="0" w:space="0" w:color="auto"/>
                <w:left w:val="none" w:sz="0" w:space="0" w:color="auto"/>
                <w:bottom w:val="none" w:sz="0" w:space="0" w:color="auto"/>
                <w:right w:val="none" w:sz="0" w:space="0" w:color="auto"/>
              </w:divBdr>
            </w:div>
          </w:divsChild>
        </w:div>
        <w:div w:id="2078278959">
          <w:marLeft w:val="0"/>
          <w:marRight w:val="0"/>
          <w:marTop w:val="0"/>
          <w:marBottom w:val="0"/>
          <w:divBdr>
            <w:top w:val="none" w:sz="0" w:space="0" w:color="auto"/>
            <w:left w:val="none" w:sz="0" w:space="0" w:color="auto"/>
            <w:bottom w:val="none" w:sz="0" w:space="0" w:color="auto"/>
            <w:right w:val="none" w:sz="0" w:space="0" w:color="auto"/>
          </w:divBdr>
          <w:divsChild>
            <w:div w:id="969945091">
              <w:marLeft w:val="0"/>
              <w:marRight w:val="0"/>
              <w:marTop w:val="0"/>
              <w:marBottom w:val="0"/>
              <w:divBdr>
                <w:top w:val="none" w:sz="0" w:space="0" w:color="auto"/>
                <w:left w:val="none" w:sz="0" w:space="0" w:color="auto"/>
                <w:bottom w:val="none" w:sz="0" w:space="0" w:color="auto"/>
                <w:right w:val="none" w:sz="0" w:space="0" w:color="auto"/>
              </w:divBdr>
            </w:div>
          </w:divsChild>
        </w:div>
        <w:div w:id="1575314743">
          <w:marLeft w:val="0"/>
          <w:marRight w:val="0"/>
          <w:marTop w:val="0"/>
          <w:marBottom w:val="0"/>
          <w:divBdr>
            <w:top w:val="none" w:sz="0" w:space="0" w:color="auto"/>
            <w:left w:val="none" w:sz="0" w:space="0" w:color="auto"/>
            <w:bottom w:val="none" w:sz="0" w:space="0" w:color="auto"/>
            <w:right w:val="none" w:sz="0" w:space="0" w:color="auto"/>
          </w:divBdr>
          <w:divsChild>
            <w:div w:id="1877160636">
              <w:marLeft w:val="0"/>
              <w:marRight w:val="0"/>
              <w:marTop w:val="0"/>
              <w:marBottom w:val="0"/>
              <w:divBdr>
                <w:top w:val="none" w:sz="0" w:space="0" w:color="auto"/>
                <w:left w:val="none" w:sz="0" w:space="0" w:color="auto"/>
                <w:bottom w:val="none" w:sz="0" w:space="0" w:color="auto"/>
                <w:right w:val="none" w:sz="0" w:space="0" w:color="auto"/>
              </w:divBdr>
            </w:div>
          </w:divsChild>
        </w:div>
        <w:div w:id="281885923">
          <w:marLeft w:val="0"/>
          <w:marRight w:val="0"/>
          <w:marTop w:val="0"/>
          <w:marBottom w:val="0"/>
          <w:divBdr>
            <w:top w:val="none" w:sz="0" w:space="0" w:color="auto"/>
            <w:left w:val="none" w:sz="0" w:space="0" w:color="auto"/>
            <w:bottom w:val="none" w:sz="0" w:space="0" w:color="auto"/>
            <w:right w:val="none" w:sz="0" w:space="0" w:color="auto"/>
          </w:divBdr>
          <w:divsChild>
            <w:div w:id="111170600">
              <w:marLeft w:val="0"/>
              <w:marRight w:val="0"/>
              <w:marTop w:val="0"/>
              <w:marBottom w:val="0"/>
              <w:divBdr>
                <w:top w:val="none" w:sz="0" w:space="0" w:color="auto"/>
                <w:left w:val="none" w:sz="0" w:space="0" w:color="auto"/>
                <w:bottom w:val="none" w:sz="0" w:space="0" w:color="auto"/>
                <w:right w:val="none" w:sz="0" w:space="0" w:color="auto"/>
              </w:divBdr>
            </w:div>
          </w:divsChild>
        </w:div>
        <w:div w:id="1457484046">
          <w:marLeft w:val="0"/>
          <w:marRight w:val="0"/>
          <w:marTop w:val="0"/>
          <w:marBottom w:val="0"/>
          <w:divBdr>
            <w:top w:val="none" w:sz="0" w:space="0" w:color="auto"/>
            <w:left w:val="none" w:sz="0" w:space="0" w:color="auto"/>
            <w:bottom w:val="none" w:sz="0" w:space="0" w:color="auto"/>
            <w:right w:val="none" w:sz="0" w:space="0" w:color="auto"/>
          </w:divBdr>
          <w:divsChild>
            <w:div w:id="2079471765">
              <w:marLeft w:val="0"/>
              <w:marRight w:val="0"/>
              <w:marTop w:val="0"/>
              <w:marBottom w:val="0"/>
              <w:divBdr>
                <w:top w:val="none" w:sz="0" w:space="0" w:color="auto"/>
                <w:left w:val="none" w:sz="0" w:space="0" w:color="auto"/>
                <w:bottom w:val="none" w:sz="0" w:space="0" w:color="auto"/>
                <w:right w:val="none" w:sz="0" w:space="0" w:color="auto"/>
              </w:divBdr>
            </w:div>
          </w:divsChild>
        </w:div>
        <w:div w:id="1006520504">
          <w:marLeft w:val="0"/>
          <w:marRight w:val="0"/>
          <w:marTop w:val="0"/>
          <w:marBottom w:val="0"/>
          <w:divBdr>
            <w:top w:val="none" w:sz="0" w:space="0" w:color="auto"/>
            <w:left w:val="none" w:sz="0" w:space="0" w:color="auto"/>
            <w:bottom w:val="none" w:sz="0" w:space="0" w:color="auto"/>
            <w:right w:val="none" w:sz="0" w:space="0" w:color="auto"/>
          </w:divBdr>
          <w:divsChild>
            <w:div w:id="1263606490">
              <w:marLeft w:val="0"/>
              <w:marRight w:val="0"/>
              <w:marTop w:val="0"/>
              <w:marBottom w:val="0"/>
              <w:divBdr>
                <w:top w:val="none" w:sz="0" w:space="0" w:color="auto"/>
                <w:left w:val="none" w:sz="0" w:space="0" w:color="auto"/>
                <w:bottom w:val="none" w:sz="0" w:space="0" w:color="auto"/>
                <w:right w:val="none" w:sz="0" w:space="0" w:color="auto"/>
              </w:divBdr>
            </w:div>
          </w:divsChild>
        </w:div>
        <w:div w:id="504440324">
          <w:marLeft w:val="0"/>
          <w:marRight w:val="0"/>
          <w:marTop w:val="0"/>
          <w:marBottom w:val="0"/>
          <w:divBdr>
            <w:top w:val="none" w:sz="0" w:space="0" w:color="auto"/>
            <w:left w:val="none" w:sz="0" w:space="0" w:color="auto"/>
            <w:bottom w:val="none" w:sz="0" w:space="0" w:color="auto"/>
            <w:right w:val="none" w:sz="0" w:space="0" w:color="auto"/>
          </w:divBdr>
          <w:divsChild>
            <w:div w:id="1551041267">
              <w:marLeft w:val="0"/>
              <w:marRight w:val="0"/>
              <w:marTop w:val="0"/>
              <w:marBottom w:val="0"/>
              <w:divBdr>
                <w:top w:val="none" w:sz="0" w:space="0" w:color="auto"/>
                <w:left w:val="none" w:sz="0" w:space="0" w:color="auto"/>
                <w:bottom w:val="none" w:sz="0" w:space="0" w:color="auto"/>
                <w:right w:val="none" w:sz="0" w:space="0" w:color="auto"/>
              </w:divBdr>
            </w:div>
          </w:divsChild>
        </w:div>
        <w:div w:id="1090081339">
          <w:marLeft w:val="0"/>
          <w:marRight w:val="0"/>
          <w:marTop w:val="0"/>
          <w:marBottom w:val="0"/>
          <w:divBdr>
            <w:top w:val="none" w:sz="0" w:space="0" w:color="auto"/>
            <w:left w:val="none" w:sz="0" w:space="0" w:color="auto"/>
            <w:bottom w:val="none" w:sz="0" w:space="0" w:color="auto"/>
            <w:right w:val="none" w:sz="0" w:space="0" w:color="auto"/>
          </w:divBdr>
          <w:divsChild>
            <w:div w:id="20109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013">
      <w:bodyDiv w:val="1"/>
      <w:marLeft w:val="0"/>
      <w:marRight w:val="0"/>
      <w:marTop w:val="0"/>
      <w:marBottom w:val="0"/>
      <w:divBdr>
        <w:top w:val="none" w:sz="0" w:space="0" w:color="auto"/>
        <w:left w:val="none" w:sz="0" w:space="0" w:color="auto"/>
        <w:bottom w:val="none" w:sz="0" w:space="0" w:color="auto"/>
        <w:right w:val="none" w:sz="0" w:space="0" w:color="auto"/>
      </w:divBdr>
      <w:divsChild>
        <w:div w:id="389772363">
          <w:marLeft w:val="0"/>
          <w:marRight w:val="0"/>
          <w:marTop w:val="0"/>
          <w:marBottom w:val="0"/>
          <w:divBdr>
            <w:top w:val="none" w:sz="0" w:space="0" w:color="auto"/>
            <w:left w:val="none" w:sz="0" w:space="0" w:color="auto"/>
            <w:bottom w:val="none" w:sz="0" w:space="0" w:color="auto"/>
            <w:right w:val="none" w:sz="0" w:space="0" w:color="auto"/>
          </w:divBdr>
          <w:divsChild>
            <w:div w:id="39986246">
              <w:marLeft w:val="0"/>
              <w:marRight w:val="0"/>
              <w:marTop w:val="0"/>
              <w:marBottom w:val="0"/>
              <w:divBdr>
                <w:top w:val="none" w:sz="0" w:space="0" w:color="auto"/>
                <w:left w:val="none" w:sz="0" w:space="0" w:color="auto"/>
                <w:bottom w:val="none" w:sz="0" w:space="0" w:color="auto"/>
                <w:right w:val="none" w:sz="0" w:space="0" w:color="auto"/>
              </w:divBdr>
            </w:div>
          </w:divsChild>
        </w:div>
        <w:div w:id="1947346194">
          <w:marLeft w:val="0"/>
          <w:marRight w:val="0"/>
          <w:marTop w:val="0"/>
          <w:marBottom w:val="0"/>
          <w:divBdr>
            <w:top w:val="none" w:sz="0" w:space="0" w:color="auto"/>
            <w:left w:val="none" w:sz="0" w:space="0" w:color="auto"/>
            <w:bottom w:val="none" w:sz="0" w:space="0" w:color="auto"/>
            <w:right w:val="none" w:sz="0" w:space="0" w:color="auto"/>
          </w:divBdr>
          <w:divsChild>
            <w:div w:id="498471990">
              <w:marLeft w:val="0"/>
              <w:marRight w:val="0"/>
              <w:marTop w:val="0"/>
              <w:marBottom w:val="0"/>
              <w:divBdr>
                <w:top w:val="none" w:sz="0" w:space="0" w:color="auto"/>
                <w:left w:val="none" w:sz="0" w:space="0" w:color="auto"/>
                <w:bottom w:val="none" w:sz="0" w:space="0" w:color="auto"/>
                <w:right w:val="none" w:sz="0" w:space="0" w:color="auto"/>
              </w:divBdr>
            </w:div>
          </w:divsChild>
        </w:div>
        <w:div w:id="1404061104">
          <w:marLeft w:val="0"/>
          <w:marRight w:val="0"/>
          <w:marTop w:val="0"/>
          <w:marBottom w:val="0"/>
          <w:divBdr>
            <w:top w:val="none" w:sz="0" w:space="0" w:color="auto"/>
            <w:left w:val="none" w:sz="0" w:space="0" w:color="auto"/>
            <w:bottom w:val="none" w:sz="0" w:space="0" w:color="auto"/>
            <w:right w:val="none" w:sz="0" w:space="0" w:color="auto"/>
          </w:divBdr>
          <w:divsChild>
            <w:div w:id="1184317783">
              <w:marLeft w:val="0"/>
              <w:marRight w:val="0"/>
              <w:marTop w:val="0"/>
              <w:marBottom w:val="0"/>
              <w:divBdr>
                <w:top w:val="none" w:sz="0" w:space="0" w:color="auto"/>
                <w:left w:val="none" w:sz="0" w:space="0" w:color="auto"/>
                <w:bottom w:val="none" w:sz="0" w:space="0" w:color="auto"/>
                <w:right w:val="none" w:sz="0" w:space="0" w:color="auto"/>
              </w:divBdr>
            </w:div>
          </w:divsChild>
        </w:div>
        <w:div w:id="1994067931">
          <w:marLeft w:val="0"/>
          <w:marRight w:val="0"/>
          <w:marTop w:val="0"/>
          <w:marBottom w:val="0"/>
          <w:divBdr>
            <w:top w:val="none" w:sz="0" w:space="0" w:color="auto"/>
            <w:left w:val="none" w:sz="0" w:space="0" w:color="auto"/>
            <w:bottom w:val="none" w:sz="0" w:space="0" w:color="auto"/>
            <w:right w:val="none" w:sz="0" w:space="0" w:color="auto"/>
          </w:divBdr>
          <w:divsChild>
            <w:div w:id="402140343">
              <w:marLeft w:val="0"/>
              <w:marRight w:val="0"/>
              <w:marTop w:val="0"/>
              <w:marBottom w:val="0"/>
              <w:divBdr>
                <w:top w:val="none" w:sz="0" w:space="0" w:color="auto"/>
                <w:left w:val="none" w:sz="0" w:space="0" w:color="auto"/>
                <w:bottom w:val="none" w:sz="0" w:space="0" w:color="auto"/>
                <w:right w:val="none" w:sz="0" w:space="0" w:color="auto"/>
              </w:divBdr>
            </w:div>
          </w:divsChild>
        </w:div>
        <w:div w:id="1498232817">
          <w:marLeft w:val="0"/>
          <w:marRight w:val="0"/>
          <w:marTop w:val="0"/>
          <w:marBottom w:val="0"/>
          <w:divBdr>
            <w:top w:val="none" w:sz="0" w:space="0" w:color="auto"/>
            <w:left w:val="none" w:sz="0" w:space="0" w:color="auto"/>
            <w:bottom w:val="none" w:sz="0" w:space="0" w:color="auto"/>
            <w:right w:val="none" w:sz="0" w:space="0" w:color="auto"/>
          </w:divBdr>
          <w:divsChild>
            <w:div w:id="1187207767">
              <w:marLeft w:val="0"/>
              <w:marRight w:val="0"/>
              <w:marTop w:val="0"/>
              <w:marBottom w:val="0"/>
              <w:divBdr>
                <w:top w:val="none" w:sz="0" w:space="0" w:color="auto"/>
                <w:left w:val="none" w:sz="0" w:space="0" w:color="auto"/>
                <w:bottom w:val="none" w:sz="0" w:space="0" w:color="auto"/>
                <w:right w:val="none" w:sz="0" w:space="0" w:color="auto"/>
              </w:divBdr>
            </w:div>
          </w:divsChild>
        </w:div>
        <w:div w:id="1160925871">
          <w:marLeft w:val="0"/>
          <w:marRight w:val="0"/>
          <w:marTop w:val="0"/>
          <w:marBottom w:val="0"/>
          <w:divBdr>
            <w:top w:val="none" w:sz="0" w:space="0" w:color="auto"/>
            <w:left w:val="none" w:sz="0" w:space="0" w:color="auto"/>
            <w:bottom w:val="none" w:sz="0" w:space="0" w:color="auto"/>
            <w:right w:val="none" w:sz="0" w:space="0" w:color="auto"/>
          </w:divBdr>
          <w:divsChild>
            <w:div w:id="594360689">
              <w:marLeft w:val="0"/>
              <w:marRight w:val="0"/>
              <w:marTop w:val="0"/>
              <w:marBottom w:val="0"/>
              <w:divBdr>
                <w:top w:val="none" w:sz="0" w:space="0" w:color="auto"/>
                <w:left w:val="none" w:sz="0" w:space="0" w:color="auto"/>
                <w:bottom w:val="none" w:sz="0" w:space="0" w:color="auto"/>
                <w:right w:val="none" w:sz="0" w:space="0" w:color="auto"/>
              </w:divBdr>
            </w:div>
          </w:divsChild>
        </w:div>
        <w:div w:id="716396175">
          <w:marLeft w:val="0"/>
          <w:marRight w:val="0"/>
          <w:marTop w:val="0"/>
          <w:marBottom w:val="0"/>
          <w:divBdr>
            <w:top w:val="none" w:sz="0" w:space="0" w:color="auto"/>
            <w:left w:val="none" w:sz="0" w:space="0" w:color="auto"/>
            <w:bottom w:val="none" w:sz="0" w:space="0" w:color="auto"/>
            <w:right w:val="none" w:sz="0" w:space="0" w:color="auto"/>
          </w:divBdr>
          <w:divsChild>
            <w:div w:id="506986507">
              <w:marLeft w:val="0"/>
              <w:marRight w:val="0"/>
              <w:marTop w:val="0"/>
              <w:marBottom w:val="0"/>
              <w:divBdr>
                <w:top w:val="none" w:sz="0" w:space="0" w:color="auto"/>
                <w:left w:val="none" w:sz="0" w:space="0" w:color="auto"/>
                <w:bottom w:val="none" w:sz="0" w:space="0" w:color="auto"/>
                <w:right w:val="none" w:sz="0" w:space="0" w:color="auto"/>
              </w:divBdr>
            </w:div>
          </w:divsChild>
        </w:div>
        <w:div w:id="85852943">
          <w:marLeft w:val="0"/>
          <w:marRight w:val="0"/>
          <w:marTop w:val="0"/>
          <w:marBottom w:val="0"/>
          <w:divBdr>
            <w:top w:val="none" w:sz="0" w:space="0" w:color="auto"/>
            <w:left w:val="none" w:sz="0" w:space="0" w:color="auto"/>
            <w:bottom w:val="none" w:sz="0" w:space="0" w:color="auto"/>
            <w:right w:val="none" w:sz="0" w:space="0" w:color="auto"/>
          </w:divBdr>
          <w:divsChild>
            <w:div w:id="1545630151">
              <w:marLeft w:val="0"/>
              <w:marRight w:val="0"/>
              <w:marTop w:val="0"/>
              <w:marBottom w:val="0"/>
              <w:divBdr>
                <w:top w:val="none" w:sz="0" w:space="0" w:color="auto"/>
                <w:left w:val="none" w:sz="0" w:space="0" w:color="auto"/>
                <w:bottom w:val="none" w:sz="0" w:space="0" w:color="auto"/>
                <w:right w:val="none" w:sz="0" w:space="0" w:color="auto"/>
              </w:divBdr>
            </w:div>
          </w:divsChild>
        </w:div>
        <w:div w:id="1821455630">
          <w:marLeft w:val="0"/>
          <w:marRight w:val="0"/>
          <w:marTop w:val="0"/>
          <w:marBottom w:val="0"/>
          <w:divBdr>
            <w:top w:val="none" w:sz="0" w:space="0" w:color="auto"/>
            <w:left w:val="none" w:sz="0" w:space="0" w:color="auto"/>
            <w:bottom w:val="none" w:sz="0" w:space="0" w:color="auto"/>
            <w:right w:val="none" w:sz="0" w:space="0" w:color="auto"/>
          </w:divBdr>
          <w:divsChild>
            <w:div w:id="14108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2021-09-22T05:31:00Z</dcterms:modified>
</cp:coreProperties>
</file>