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E0" w:rsidRDefault="005B04AF" w:rsidP="000062E0">
      <w:pPr>
        <w:spacing w:line="1035" w:lineRule="atLeast"/>
        <w:jc w:val="center"/>
      </w:pPr>
      <w:r>
        <w:rPr>
          <w:rFonts w:ascii="Georgia" w:eastAsia="Times New Roman" w:hAnsi="Georgia" w:cs="Arial"/>
          <w:i/>
          <w:iCs/>
          <w:color w:val="13068C"/>
          <w:sz w:val="39"/>
          <w:szCs w:val="39"/>
        </w:rPr>
        <w:t>Using Your Talent of Influence</w:t>
      </w:r>
    </w:p>
    <w:p w:rsidR="000062E0" w:rsidRPr="003E182E" w:rsidRDefault="000062E0" w:rsidP="00740A30">
      <w:pPr>
        <w:jc w:val="center"/>
        <w:rPr>
          <w:rFonts w:ascii="Arial" w:eastAsia="Times New Roman" w:hAnsi="Arial" w:cs="Arial"/>
          <w:b/>
          <w:szCs w:val="24"/>
        </w:rPr>
      </w:pPr>
      <w:r w:rsidRPr="000A7915">
        <w:rPr>
          <w:rFonts w:ascii="Arial" w:eastAsia="Times New Roman" w:hAnsi="Arial" w:cs="Arial"/>
          <w:b/>
          <w:szCs w:val="24"/>
        </w:rPr>
        <w:t xml:space="preserve">For none of us liveth to himself, and no man dieth to himself. </w:t>
      </w:r>
      <w:r w:rsidR="003E182E">
        <w:rPr>
          <w:rFonts w:ascii="Arial" w:eastAsia="Times New Roman" w:hAnsi="Arial" w:cs="Arial"/>
          <w:b/>
          <w:szCs w:val="24"/>
        </w:rPr>
        <w:br/>
      </w:r>
      <w:r w:rsidRPr="00495AAD">
        <w:rPr>
          <w:rFonts w:ascii="Arial" w:eastAsia="Times New Roman" w:hAnsi="Arial" w:cs="Arial"/>
          <w:b/>
          <w:color w:val="259325"/>
          <w:szCs w:val="24"/>
        </w:rPr>
        <w:t>Romans 14:7</w:t>
      </w:r>
      <w:r w:rsidRPr="000A7915">
        <w:rPr>
          <w:rFonts w:ascii="Arial" w:eastAsia="Times New Roman" w:hAnsi="Arial" w:cs="Arial"/>
          <w:b/>
          <w:szCs w:val="24"/>
        </w:rPr>
        <w:t xml:space="preserve">. </w:t>
      </w:r>
      <w:r w:rsidRPr="00495AAD">
        <w:rPr>
          <w:rFonts w:ascii="Arial" w:eastAsia="Times New Roman" w:hAnsi="Arial" w:cs="Arial"/>
          <w:b/>
          <w:color w:val="B00082"/>
          <w:szCs w:val="24"/>
        </w:rPr>
        <w:t>{UL 243.1}</w:t>
      </w:r>
    </w:p>
    <w:p w:rsidR="000062E0" w:rsidRPr="000062E0" w:rsidRDefault="00242FD0" w:rsidP="00740A30">
      <w:pPr>
        <w:jc w:val="both"/>
        <w:rPr>
          <w:rFonts w:ascii="Arial" w:eastAsia="Times New Roman" w:hAnsi="Arial" w:cs="Arial"/>
          <w:sz w:val="24"/>
          <w:szCs w:val="24"/>
        </w:rPr>
      </w:pPr>
      <w:r>
        <w:rPr>
          <w:rFonts w:ascii="Arial" w:eastAsia="Times New Roman" w:hAnsi="Arial" w:cs="Arial"/>
          <w:sz w:val="24"/>
          <w:szCs w:val="24"/>
        </w:rPr>
        <w:tab/>
      </w:r>
      <w:r w:rsidR="000062E0" w:rsidRPr="000062E0">
        <w:rPr>
          <w:rFonts w:ascii="Arial" w:eastAsia="Times New Roman" w:hAnsi="Arial" w:cs="Arial"/>
          <w:sz w:val="24"/>
          <w:szCs w:val="24"/>
        </w:rPr>
        <w:t xml:space="preserve">There is constant temptation for human beings to consider that any influence they have gained is the result of something valuable in themselves. The Lord does not work with these, for </w:t>
      </w:r>
      <w:r w:rsidR="000062E0" w:rsidRPr="001A603F">
        <w:rPr>
          <w:rFonts w:ascii="Arial" w:eastAsia="Times New Roman" w:hAnsi="Arial" w:cs="Arial"/>
          <w:b/>
          <w:sz w:val="24"/>
          <w:szCs w:val="24"/>
          <w:highlight w:val="green"/>
        </w:rPr>
        <w:t xml:space="preserve">He will not give to any human being the glory that belongs to His own name. </w:t>
      </w:r>
      <w:r w:rsidR="000062E0" w:rsidRPr="001A603F">
        <w:rPr>
          <w:rFonts w:ascii="Arial" w:eastAsia="Times New Roman" w:hAnsi="Arial" w:cs="Arial"/>
          <w:b/>
          <w:sz w:val="24"/>
          <w:szCs w:val="24"/>
          <w:highlight w:val="green"/>
          <w:u w:val="single"/>
        </w:rPr>
        <w:t>God would have everyone under His supervision, and recognize that to God belongs all the glory of their success....</w:t>
      </w:r>
      <w:r w:rsidR="000062E0" w:rsidRPr="000062E0">
        <w:rPr>
          <w:rFonts w:ascii="Arial" w:eastAsia="Times New Roman" w:hAnsi="Arial" w:cs="Arial"/>
          <w:sz w:val="24"/>
          <w:szCs w:val="24"/>
        </w:rPr>
        <w:t xml:space="preserve"> </w:t>
      </w:r>
      <w:r w:rsidR="000062E0" w:rsidRPr="00495AAD">
        <w:rPr>
          <w:rFonts w:ascii="Arial" w:eastAsia="Times New Roman" w:hAnsi="Arial" w:cs="Arial"/>
          <w:color w:val="B00082"/>
          <w:sz w:val="24"/>
          <w:szCs w:val="24"/>
        </w:rPr>
        <w:t>{UL 243.2}</w:t>
      </w:r>
    </w:p>
    <w:p w:rsidR="000062E0" w:rsidRPr="00495AAD" w:rsidRDefault="00242FD0" w:rsidP="00740A30">
      <w:pPr>
        <w:jc w:val="both"/>
        <w:rPr>
          <w:rFonts w:ascii="Arial" w:eastAsia="Times New Roman" w:hAnsi="Arial" w:cs="Arial"/>
          <w:color w:val="B00082"/>
          <w:sz w:val="24"/>
          <w:szCs w:val="24"/>
        </w:rPr>
      </w:pPr>
      <w:r>
        <w:rPr>
          <w:rFonts w:ascii="Arial" w:eastAsia="Times New Roman" w:hAnsi="Arial" w:cs="Arial"/>
          <w:sz w:val="24"/>
          <w:szCs w:val="24"/>
        </w:rPr>
        <w:tab/>
      </w:r>
      <w:r w:rsidR="000062E0" w:rsidRPr="001A603F">
        <w:rPr>
          <w:rFonts w:ascii="Arial" w:eastAsia="Times New Roman" w:hAnsi="Arial" w:cs="Arial"/>
          <w:b/>
          <w:sz w:val="24"/>
          <w:szCs w:val="24"/>
          <w:highlight w:val="green"/>
          <w:u w:val="single"/>
        </w:rPr>
        <w:t>If the human worker will walk in all humility of mind, looking to God, trusting in Him, working out his own salvation with fear and trembling, the Lord will cooperate with him. It is God that works in us to do His will for His own name’s glory.</w:t>
      </w:r>
      <w:r w:rsidR="000062E0" w:rsidRPr="000062E0">
        <w:rPr>
          <w:rFonts w:ascii="Arial" w:eastAsia="Times New Roman" w:hAnsi="Arial" w:cs="Arial"/>
          <w:sz w:val="24"/>
          <w:szCs w:val="24"/>
        </w:rPr>
        <w:t xml:space="preserve"> </w:t>
      </w:r>
      <w:r w:rsidR="000062E0" w:rsidRPr="001A603F">
        <w:rPr>
          <w:rFonts w:ascii="Arial" w:eastAsia="Times New Roman" w:hAnsi="Arial" w:cs="Arial"/>
          <w:b/>
          <w:sz w:val="24"/>
          <w:szCs w:val="24"/>
        </w:rPr>
        <w:t>He will give His wisdom, His divine power, to everyone who is doing His service.</w:t>
      </w:r>
      <w:r w:rsidR="000062E0" w:rsidRPr="000062E0">
        <w:rPr>
          <w:rFonts w:ascii="Arial" w:eastAsia="Times New Roman" w:hAnsi="Arial" w:cs="Arial"/>
          <w:sz w:val="24"/>
          <w:szCs w:val="24"/>
        </w:rPr>
        <w:t xml:space="preserve"> </w:t>
      </w:r>
      <w:r w:rsidR="000062E0" w:rsidRPr="001A603F">
        <w:rPr>
          <w:rFonts w:ascii="Arial" w:eastAsia="Times New Roman" w:hAnsi="Arial" w:cs="Arial"/>
          <w:b/>
          <w:sz w:val="24"/>
          <w:szCs w:val="24"/>
          <w:highlight w:val="green"/>
          <w:u w:val="single"/>
        </w:rPr>
        <w:t>He makes the humble trustful servant His representative—the one who will not lift himself up, and think of himself more highly than he ought to think.</w:t>
      </w:r>
      <w:r w:rsidR="000062E0" w:rsidRPr="000062E0">
        <w:rPr>
          <w:rFonts w:ascii="Arial" w:eastAsia="Times New Roman" w:hAnsi="Arial" w:cs="Arial"/>
          <w:sz w:val="24"/>
          <w:szCs w:val="24"/>
        </w:rPr>
        <w:t xml:space="preserve"> The life of such an one will be dedicated to God as a living sacrifice, and that life He will accept and use and sustain.... </w:t>
      </w:r>
      <w:r w:rsidR="000062E0" w:rsidRPr="00495AAD">
        <w:rPr>
          <w:rFonts w:ascii="Arial" w:eastAsia="Times New Roman" w:hAnsi="Arial" w:cs="Arial"/>
          <w:color w:val="B00082"/>
          <w:sz w:val="24"/>
          <w:szCs w:val="24"/>
        </w:rPr>
        <w:t>{UL 243.3}</w:t>
      </w:r>
    </w:p>
    <w:p w:rsidR="000062E0" w:rsidRPr="000062E0" w:rsidRDefault="00242FD0" w:rsidP="00740A30">
      <w:pPr>
        <w:jc w:val="both"/>
        <w:rPr>
          <w:rFonts w:ascii="Arial" w:eastAsia="Times New Roman" w:hAnsi="Arial" w:cs="Arial"/>
          <w:sz w:val="24"/>
          <w:szCs w:val="24"/>
        </w:rPr>
      </w:pPr>
      <w:r>
        <w:rPr>
          <w:rFonts w:ascii="Arial" w:eastAsia="Times New Roman" w:hAnsi="Arial" w:cs="Arial"/>
          <w:sz w:val="24"/>
          <w:szCs w:val="24"/>
        </w:rPr>
        <w:tab/>
      </w:r>
      <w:r w:rsidR="000062E0" w:rsidRPr="001A603F">
        <w:rPr>
          <w:rFonts w:ascii="Arial" w:eastAsia="Times New Roman" w:hAnsi="Arial" w:cs="Arial"/>
          <w:sz w:val="24"/>
          <w:szCs w:val="24"/>
          <w:u w:val="single"/>
        </w:rPr>
        <w:t>Our life is not our own. It is Christ’s life.</w:t>
      </w:r>
      <w:r w:rsidR="000062E0" w:rsidRPr="000062E0">
        <w:rPr>
          <w:rFonts w:ascii="Arial" w:eastAsia="Times New Roman" w:hAnsi="Arial" w:cs="Arial"/>
          <w:sz w:val="24"/>
          <w:szCs w:val="24"/>
        </w:rPr>
        <w:t xml:space="preserve"> </w:t>
      </w:r>
      <w:r w:rsidR="000062E0" w:rsidRPr="001A603F">
        <w:rPr>
          <w:rFonts w:ascii="Arial" w:eastAsia="Times New Roman" w:hAnsi="Arial" w:cs="Arial"/>
          <w:b/>
          <w:sz w:val="24"/>
          <w:szCs w:val="24"/>
          <w:u w:val="single"/>
        </w:rPr>
        <w:t>All is His, and we are to spend our powers in doing the will of God.</w:t>
      </w:r>
      <w:r w:rsidR="000062E0" w:rsidRPr="000062E0">
        <w:rPr>
          <w:rFonts w:ascii="Arial" w:eastAsia="Times New Roman" w:hAnsi="Arial" w:cs="Arial"/>
          <w:sz w:val="24"/>
          <w:szCs w:val="24"/>
        </w:rPr>
        <w:t xml:space="preserve"> </w:t>
      </w:r>
      <w:r w:rsidR="000062E0" w:rsidRPr="001A603F">
        <w:rPr>
          <w:rFonts w:ascii="Arial" w:eastAsia="Times New Roman" w:hAnsi="Arial" w:cs="Arial"/>
          <w:sz w:val="24"/>
          <w:szCs w:val="24"/>
          <w:highlight w:val="green"/>
        </w:rPr>
        <w:t>Watch and pray; spend and be spent in doing His will from the heart.</w:t>
      </w:r>
      <w:r w:rsidR="000062E0" w:rsidRPr="000062E0">
        <w:rPr>
          <w:rFonts w:ascii="Arial" w:eastAsia="Times New Roman" w:hAnsi="Arial" w:cs="Arial"/>
          <w:sz w:val="24"/>
          <w:szCs w:val="24"/>
        </w:rPr>
        <w:t xml:space="preserve"> </w:t>
      </w:r>
      <w:r w:rsidR="000062E0" w:rsidRPr="001A603F">
        <w:rPr>
          <w:rFonts w:ascii="Arial" w:eastAsia="Times New Roman" w:hAnsi="Arial" w:cs="Arial"/>
          <w:b/>
          <w:sz w:val="24"/>
          <w:szCs w:val="24"/>
        </w:rPr>
        <w:t>Carry every entrusted capability as a sacred treasure, to be used in imparting to others the knowledge and grace received....</w:t>
      </w:r>
      <w:r w:rsidR="000062E0" w:rsidRPr="00495AAD">
        <w:rPr>
          <w:rFonts w:ascii="Arial" w:eastAsia="Times New Roman" w:hAnsi="Arial" w:cs="Arial"/>
          <w:color w:val="B00082"/>
          <w:sz w:val="24"/>
          <w:szCs w:val="24"/>
        </w:rPr>
        <w:t xml:space="preserve"> {UL 243.4}</w:t>
      </w:r>
    </w:p>
    <w:p w:rsidR="000062E0" w:rsidRPr="000062E0" w:rsidRDefault="00242FD0" w:rsidP="00740A30">
      <w:pPr>
        <w:jc w:val="both"/>
        <w:rPr>
          <w:rFonts w:ascii="Arial" w:eastAsia="Times New Roman" w:hAnsi="Arial" w:cs="Arial"/>
          <w:sz w:val="24"/>
          <w:szCs w:val="24"/>
        </w:rPr>
      </w:pPr>
      <w:r>
        <w:rPr>
          <w:rFonts w:ascii="Arial" w:eastAsia="Times New Roman" w:hAnsi="Arial" w:cs="Arial"/>
          <w:sz w:val="24"/>
          <w:szCs w:val="24"/>
        </w:rPr>
        <w:tab/>
      </w:r>
      <w:r w:rsidR="000062E0" w:rsidRPr="000062E0">
        <w:rPr>
          <w:rFonts w:ascii="Arial" w:eastAsia="Times New Roman" w:hAnsi="Arial" w:cs="Arial"/>
          <w:sz w:val="24"/>
          <w:szCs w:val="24"/>
        </w:rPr>
        <w:t xml:space="preserve">Nehemiah, after gaining so great an influence over the [Persian] monarch in whose court he lived, and over his people in Jerusalem, instead of ascribing praise to his own excellent traits of character, his remarkable aptness and energy, stated the manner just as it was. He declared that his success was due to the good hand of God that was upon him. </w:t>
      </w:r>
      <w:r w:rsidR="000062E0" w:rsidRPr="001A603F">
        <w:rPr>
          <w:rFonts w:ascii="Arial" w:eastAsia="Times New Roman" w:hAnsi="Arial" w:cs="Arial"/>
          <w:b/>
          <w:sz w:val="24"/>
          <w:szCs w:val="24"/>
          <w:u w:val="single"/>
        </w:rPr>
        <w:t>He cherished the truth that God was his safeguard in every position of influence.</w:t>
      </w:r>
      <w:r w:rsidR="000062E0" w:rsidRPr="000062E0">
        <w:rPr>
          <w:rFonts w:ascii="Arial" w:eastAsia="Times New Roman" w:hAnsi="Arial" w:cs="Arial"/>
          <w:sz w:val="24"/>
          <w:szCs w:val="24"/>
        </w:rPr>
        <w:t xml:space="preserve"> For every trait of character by which he obtained favor, he praised the working power of God.... And </w:t>
      </w:r>
      <w:r w:rsidR="000062E0" w:rsidRPr="00A2493B">
        <w:rPr>
          <w:rFonts w:ascii="Arial" w:eastAsia="Times New Roman" w:hAnsi="Arial" w:cs="Arial"/>
          <w:b/>
          <w:sz w:val="24"/>
          <w:szCs w:val="24"/>
          <w:highlight w:val="green"/>
          <w:u w:val="single"/>
        </w:rPr>
        <w:t>God gave him wisdom, because he did not exalt himself.</w:t>
      </w:r>
      <w:r w:rsidR="000062E0" w:rsidRPr="000062E0">
        <w:rPr>
          <w:rFonts w:ascii="Arial" w:eastAsia="Times New Roman" w:hAnsi="Arial" w:cs="Arial"/>
          <w:sz w:val="24"/>
          <w:szCs w:val="24"/>
        </w:rPr>
        <w:t xml:space="preserve"> </w:t>
      </w:r>
      <w:r w:rsidR="000062E0" w:rsidRPr="00A2493B">
        <w:rPr>
          <w:rFonts w:ascii="Arial" w:eastAsia="Times New Roman" w:hAnsi="Arial" w:cs="Arial"/>
          <w:b/>
          <w:sz w:val="24"/>
          <w:szCs w:val="24"/>
          <w:u w:val="single"/>
        </w:rPr>
        <w:t xml:space="preserve">The Lord taught him how to use the gifts entrusted to him to the very best advantage, and under the supervision of God, these talents gained other talents.... </w:t>
      </w:r>
      <w:r w:rsidR="000062E0" w:rsidRPr="00495AAD">
        <w:rPr>
          <w:rFonts w:ascii="Arial" w:eastAsia="Times New Roman" w:hAnsi="Arial" w:cs="Arial"/>
          <w:color w:val="B00082"/>
          <w:sz w:val="24"/>
          <w:szCs w:val="24"/>
        </w:rPr>
        <w:t>{UL 243.5}</w:t>
      </w:r>
    </w:p>
    <w:p w:rsidR="000062E0" w:rsidRPr="000062E0" w:rsidRDefault="00242FD0" w:rsidP="00740A30">
      <w:pPr>
        <w:jc w:val="both"/>
        <w:rPr>
          <w:rFonts w:ascii="Arial" w:eastAsia="Times New Roman" w:hAnsi="Arial" w:cs="Arial"/>
          <w:sz w:val="24"/>
          <w:szCs w:val="24"/>
        </w:rPr>
      </w:pPr>
      <w:r>
        <w:rPr>
          <w:rFonts w:ascii="Arial" w:eastAsia="Times New Roman" w:hAnsi="Arial" w:cs="Arial"/>
          <w:sz w:val="24"/>
          <w:szCs w:val="24"/>
        </w:rPr>
        <w:tab/>
      </w:r>
      <w:r w:rsidR="000062E0" w:rsidRPr="000062E0">
        <w:rPr>
          <w:rFonts w:ascii="Arial" w:eastAsia="Times New Roman" w:hAnsi="Arial" w:cs="Arial"/>
          <w:sz w:val="24"/>
          <w:szCs w:val="24"/>
        </w:rPr>
        <w:t>Every jot of influence is to be appreciated as the gift of God. The eye of the mind is to be single to the glory of God. Then the sense of responsibility will increase. Our talents will be put out to the exchangers to increase and double. There are hundreds of men and women who, if they had a proper appreciation of the heavenly trust, would go diligently and earnestly to work to use what they have.—</w:t>
      </w:r>
      <w:r w:rsidR="000062E0" w:rsidRPr="00753902">
        <w:rPr>
          <w:rFonts w:ascii="Arial" w:eastAsia="Times New Roman" w:hAnsi="Arial" w:cs="Arial"/>
          <w:color w:val="0055D2"/>
          <w:sz w:val="24"/>
          <w:szCs w:val="24"/>
        </w:rPr>
        <w:t>Letter 83, August 17, 1898</w:t>
      </w:r>
      <w:r w:rsidR="000062E0" w:rsidRPr="000062E0">
        <w:rPr>
          <w:rFonts w:ascii="Arial" w:eastAsia="Times New Roman" w:hAnsi="Arial" w:cs="Arial"/>
          <w:sz w:val="24"/>
          <w:szCs w:val="24"/>
        </w:rPr>
        <w:t xml:space="preserve">, to a leading minister in Australia. </w:t>
      </w:r>
      <w:r w:rsidR="000062E0" w:rsidRPr="00495AAD">
        <w:rPr>
          <w:rFonts w:ascii="Arial" w:eastAsia="Times New Roman" w:hAnsi="Arial" w:cs="Arial"/>
          <w:color w:val="B00082"/>
          <w:sz w:val="24"/>
          <w:szCs w:val="24"/>
        </w:rPr>
        <w:t>{UL 243.6}</w:t>
      </w:r>
    </w:p>
    <w:p w:rsidR="00D9576A" w:rsidRDefault="00D9576A" w:rsidP="00740A30">
      <w:pPr>
        <w:jc w:val="both"/>
      </w:pPr>
    </w:p>
    <w:sectPr w:rsidR="00D9576A" w:rsidSect="00C50045">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11" w:rsidRDefault="00946811" w:rsidP="00DE37C6">
      <w:pPr>
        <w:spacing w:after="0"/>
      </w:pPr>
      <w:r>
        <w:separator/>
      </w:r>
    </w:p>
  </w:endnote>
  <w:endnote w:type="continuationSeparator" w:id="1">
    <w:p w:rsidR="00946811" w:rsidRDefault="00946811" w:rsidP="00DE37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11" w:rsidRDefault="00946811" w:rsidP="00DE37C6">
      <w:pPr>
        <w:spacing w:after="0"/>
      </w:pPr>
      <w:r>
        <w:separator/>
      </w:r>
    </w:p>
  </w:footnote>
  <w:footnote w:type="continuationSeparator" w:id="1">
    <w:p w:rsidR="00946811" w:rsidRDefault="00946811" w:rsidP="00DE37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C6" w:rsidRPr="000D0E10" w:rsidRDefault="00DE37C6" w:rsidP="00DE37C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E37C6" w:rsidRDefault="00DE37C6">
    <w:pPr>
      <w:pStyle w:val="Header"/>
      <w:rPr>
        <w:rFonts w:ascii="Century" w:hAnsi="Century"/>
      </w:rPr>
    </w:pPr>
    <w:r w:rsidRPr="000D0E10">
      <w:rPr>
        <w:rFonts w:ascii="Century" w:hAnsi="Century"/>
      </w:rPr>
      <w:t>Written by Ellen G. White</w:t>
    </w:r>
  </w:p>
  <w:p w:rsidR="002771AD" w:rsidRPr="00DE37C6" w:rsidRDefault="002771AD">
    <w:pPr>
      <w:pStyle w:val="Header"/>
      <w:rPr>
        <w:rFonts w:ascii="Century" w:hAnsi="Century"/>
      </w:rPr>
    </w:pPr>
    <w:r>
      <w:rPr>
        <w:rFonts w:ascii="Century" w:hAnsi="Century"/>
      </w:rPr>
      <w:t>Wednesday, April 28, 2021</w:t>
    </w:r>
  </w:p>
  <w:p w:rsidR="00DE37C6" w:rsidRDefault="00DE3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2E0"/>
    <w:rsid w:val="000062E0"/>
    <w:rsid w:val="000A7915"/>
    <w:rsid w:val="001A603F"/>
    <w:rsid w:val="00242FD0"/>
    <w:rsid w:val="002771AD"/>
    <w:rsid w:val="002A7ADE"/>
    <w:rsid w:val="003E182E"/>
    <w:rsid w:val="00495AAD"/>
    <w:rsid w:val="004A441E"/>
    <w:rsid w:val="005B04AF"/>
    <w:rsid w:val="005F65F7"/>
    <w:rsid w:val="00740A30"/>
    <w:rsid w:val="00753902"/>
    <w:rsid w:val="008D138A"/>
    <w:rsid w:val="00946811"/>
    <w:rsid w:val="00A2493B"/>
    <w:rsid w:val="00A42AE0"/>
    <w:rsid w:val="00AF19B1"/>
    <w:rsid w:val="00C50045"/>
    <w:rsid w:val="00D9576A"/>
    <w:rsid w:val="00DE3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E0"/>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C6"/>
    <w:pPr>
      <w:tabs>
        <w:tab w:val="center" w:pos="4680"/>
        <w:tab w:val="right" w:pos="9360"/>
      </w:tabs>
      <w:spacing w:after="0"/>
    </w:pPr>
  </w:style>
  <w:style w:type="character" w:customStyle="1" w:styleId="HeaderChar">
    <w:name w:val="Header Char"/>
    <w:basedOn w:val="DefaultParagraphFont"/>
    <w:link w:val="Header"/>
    <w:uiPriority w:val="99"/>
    <w:rsid w:val="00DE37C6"/>
  </w:style>
  <w:style w:type="paragraph" w:styleId="Footer">
    <w:name w:val="footer"/>
    <w:basedOn w:val="Normal"/>
    <w:link w:val="FooterChar"/>
    <w:uiPriority w:val="99"/>
    <w:semiHidden/>
    <w:unhideWhenUsed/>
    <w:rsid w:val="00DE37C6"/>
    <w:pPr>
      <w:tabs>
        <w:tab w:val="center" w:pos="4680"/>
        <w:tab w:val="right" w:pos="9360"/>
      </w:tabs>
      <w:spacing w:after="0"/>
    </w:pPr>
  </w:style>
  <w:style w:type="character" w:customStyle="1" w:styleId="FooterChar">
    <w:name w:val="Footer Char"/>
    <w:basedOn w:val="DefaultParagraphFont"/>
    <w:link w:val="Footer"/>
    <w:uiPriority w:val="99"/>
    <w:semiHidden/>
    <w:rsid w:val="00DE37C6"/>
  </w:style>
  <w:style w:type="paragraph" w:styleId="BalloonText">
    <w:name w:val="Balloon Text"/>
    <w:basedOn w:val="Normal"/>
    <w:link w:val="BalloonTextChar"/>
    <w:uiPriority w:val="99"/>
    <w:semiHidden/>
    <w:unhideWhenUsed/>
    <w:rsid w:val="00DE37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013327">
      <w:bodyDiv w:val="1"/>
      <w:marLeft w:val="0"/>
      <w:marRight w:val="0"/>
      <w:marTop w:val="0"/>
      <w:marBottom w:val="0"/>
      <w:divBdr>
        <w:top w:val="none" w:sz="0" w:space="0" w:color="auto"/>
        <w:left w:val="none" w:sz="0" w:space="0" w:color="auto"/>
        <w:bottom w:val="none" w:sz="0" w:space="0" w:color="auto"/>
        <w:right w:val="none" w:sz="0" w:space="0" w:color="auto"/>
      </w:divBdr>
      <w:divsChild>
        <w:div w:id="1788163694">
          <w:marLeft w:val="0"/>
          <w:marRight w:val="0"/>
          <w:marTop w:val="0"/>
          <w:marBottom w:val="0"/>
          <w:divBdr>
            <w:top w:val="none" w:sz="0" w:space="0" w:color="auto"/>
            <w:left w:val="none" w:sz="0" w:space="0" w:color="auto"/>
            <w:bottom w:val="none" w:sz="0" w:space="0" w:color="auto"/>
            <w:right w:val="none" w:sz="0" w:space="0" w:color="auto"/>
          </w:divBdr>
          <w:divsChild>
            <w:div w:id="1531383335">
              <w:marLeft w:val="0"/>
              <w:marRight w:val="0"/>
              <w:marTop w:val="0"/>
              <w:marBottom w:val="0"/>
              <w:divBdr>
                <w:top w:val="none" w:sz="0" w:space="0" w:color="auto"/>
                <w:left w:val="none" w:sz="0" w:space="0" w:color="auto"/>
                <w:bottom w:val="none" w:sz="0" w:space="0" w:color="auto"/>
                <w:right w:val="none" w:sz="0" w:space="0" w:color="auto"/>
              </w:divBdr>
            </w:div>
          </w:divsChild>
        </w:div>
        <w:div w:id="1622150704">
          <w:marLeft w:val="0"/>
          <w:marRight w:val="0"/>
          <w:marTop w:val="0"/>
          <w:marBottom w:val="0"/>
          <w:divBdr>
            <w:top w:val="none" w:sz="0" w:space="0" w:color="auto"/>
            <w:left w:val="none" w:sz="0" w:space="0" w:color="auto"/>
            <w:bottom w:val="none" w:sz="0" w:space="0" w:color="auto"/>
            <w:right w:val="none" w:sz="0" w:space="0" w:color="auto"/>
          </w:divBdr>
          <w:divsChild>
            <w:div w:id="553811802">
              <w:marLeft w:val="0"/>
              <w:marRight w:val="0"/>
              <w:marTop w:val="0"/>
              <w:marBottom w:val="0"/>
              <w:divBdr>
                <w:top w:val="none" w:sz="0" w:space="0" w:color="auto"/>
                <w:left w:val="none" w:sz="0" w:space="0" w:color="auto"/>
                <w:bottom w:val="none" w:sz="0" w:space="0" w:color="auto"/>
                <w:right w:val="none" w:sz="0" w:space="0" w:color="auto"/>
              </w:divBdr>
            </w:div>
          </w:divsChild>
        </w:div>
        <w:div w:id="1307470176">
          <w:marLeft w:val="0"/>
          <w:marRight w:val="0"/>
          <w:marTop w:val="0"/>
          <w:marBottom w:val="0"/>
          <w:divBdr>
            <w:top w:val="none" w:sz="0" w:space="0" w:color="auto"/>
            <w:left w:val="none" w:sz="0" w:space="0" w:color="auto"/>
            <w:bottom w:val="none" w:sz="0" w:space="0" w:color="auto"/>
            <w:right w:val="none" w:sz="0" w:space="0" w:color="auto"/>
          </w:divBdr>
          <w:divsChild>
            <w:div w:id="1148521238">
              <w:marLeft w:val="0"/>
              <w:marRight w:val="0"/>
              <w:marTop w:val="0"/>
              <w:marBottom w:val="0"/>
              <w:divBdr>
                <w:top w:val="none" w:sz="0" w:space="0" w:color="auto"/>
                <w:left w:val="none" w:sz="0" w:space="0" w:color="auto"/>
                <w:bottom w:val="none" w:sz="0" w:space="0" w:color="auto"/>
                <w:right w:val="none" w:sz="0" w:space="0" w:color="auto"/>
              </w:divBdr>
            </w:div>
          </w:divsChild>
        </w:div>
        <w:div w:id="1390808536">
          <w:marLeft w:val="0"/>
          <w:marRight w:val="0"/>
          <w:marTop w:val="0"/>
          <w:marBottom w:val="0"/>
          <w:divBdr>
            <w:top w:val="none" w:sz="0" w:space="0" w:color="auto"/>
            <w:left w:val="none" w:sz="0" w:space="0" w:color="auto"/>
            <w:bottom w:val="none" w:sz="0" w:space="0" w:color="auto"/>
            <w:right w:val="none" w:sz="0" w:space="0" w:color="auto"/>
          </w:divBdr>
          <w:divsChild>
            <w:div w:id="990402331">
              <w:marLeft w:val="0"/>
              <w:marRight w:val="0"/>
              <w:marTop w:val="0"/>
              <w:marBottom w:val="0"/>
              <w:divBdr>
                <w:top w:val="none" w:sz="0" w:space="0" w:color="auto"/>
                <w:left w:val="none" w:sz="0" w:space="0" w:color="auto"/>
                <w:bottom w:val="none" w:sz="0" w:space="0" w:color="auto"/>
                <w:right w:val="none" w:sz="0" w:space="0" w:color="auto"/>
              </w:divBdr>
            </w:div>
          </w:divsChild>
        </w:div>
        <w:div w:id="2072271089">
          <w:marLeft w:val="0"/>
          <w:marRight w:val="0"/>
          <w:marTop w:val="0"/>
          <w:marBottom w:val="0"/>
          <w:divBdr>
            <w:top w:val="none" w:sz="0" w:space="0" w:color="auto"/>
            <w:left w:val="none" w:sz="0" w:space="0" w:color="auto"/>
            <w:bottom w:val="none" w:sz="0" w:space="0" w:color="auto"/>
            <w:right w:val="none" w:sz="0" w:space="0" w:color="auto"/>
          </w:divBdr>
          <w:divsChild>
            <w:div w:id="513611017">
              <w:marLeft w:val="0"/>
              <w:marRight w:val="0"/>
              <w:marTop w:val="0"/>
              <w:marBottom w:val="0"/>
              <w:divBdr>
                <w:top w:val="none" w:sz="0" w:space="0" w:color="auto"/>
                <w:left w:val="none" w:sz="0" w:space="0" w:color="auto"/>
                <w:bottom w:val="none" w:sz="0" w:space="0" w:color="auto"/>
                <w:right w:val="none" w:sz="0" w:space="0" w:color="auto"/>
              </w:divBdr>
            </w:div>
          </w:divsChild>
        </w:div>
        <w:div w:id="917517961">
          <w:marLeft w:val="0"/>
          <w:marRight w:val="0"/>
          <w:marTop w:val="0"/>
          <w:marBottom w:val="0"/>
          <w:divBdr>
            <w:top w:val="none" w:sz="0" w:space="0" w:color="auto"/>
            <w:left w:val="none" w:sz="0" w:space="0" w:color="auto"/>
            <w:bottom w:val="none" w:sz="0" w:space="0" w:color="auto"/>
            <w:right w:val="none" w:sz="0" w:space="0" w:color="auto"/>
          </w:divBdr>
          <w:divsChild>
            <w:div w:id="636104952">
              <w:marLeft w:val="0"/>
              <w:marRight w:val="0"/>
              <w:marTop w:val="0"/>
              <w:marBottom w:val="0"/>
              <w:divBdr>
                <w:top w:val="none" w:sz="0" w:space="0" w:color="auto"/>
                <w:left w:val="none" w:sz="0" w:space="0" w:color="auto"/>
                <w:bottom w:val="none" w:sz="0" w:space="0" w:color="auto"/>
                <w:right w:val="none" w:sz="0" w:space="0" w:color="auto"/>
              </w:divBdr>
            </w:div>
          </w:divsChild>
        </w:div>
        <w:div w:id="1526944301">
          <w:marLeft w:val="0"/>
          <w:marRight w:val="0"/>
          <w:marTop w:val="0"/>
          <w:marBottom w:val="0"/>
          <w:divBdr>
            <w:top w:val="none" w:sz="0" w:space="0" w:color="auto"/>
            <w:left w:val="none" w:sz="0" w:space="0" w:color="auto"/>
            <w:bottom w:val="none" w:sz="0" w:space="0" w:color="auto"/>
            <w:right w:val="none" w:sz="0" w:space="0" w:color="auto"/>
          </w:divBdr>
          <w:divsChild>
            <w:div w:id="1258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9511">
      <w:bodyDiv w:val="1"/>
      <w:marLeft w:val="0"/>
      <w:marRight w:val="0"/>
      <w:marTop w:val="0"/>
      <w:marBottom w:val="0"/>
      <w:divBdr>
        <w:top w:val="none" w:sz="0" w:space="0" w:color="auto"/>
        <w:left w:val="none" w:sz="0" w:space="0" w:color="auto"/>
        <w:bottom w:val="none" w:sz="0" w:space="0" w:color="auto"/>
        <w:right w:val="none" w:sz="0" w:space="0" w:color="auto"/>
      </w:divBdr>
      <w:divsChild>
        <w:div w:id="1092895520">
          <w:marLeft w:val="0"/>
          <w:marRight w:val="0"/>
          <w:marTop w:val="0"/>
          <w:marBottom w:val="0"/>
          <w:divBdr>
            <w:top w:val="none" w:sz="0" w:space="0" w:color="auto"/>
            <w:left w:val="none" w:sz="0" w:space="0" w:color="auto"/>
            <w:bottom w:val="none" w:sz="0" w:space="0" w:color="auto"/>
            <w:right w:val="none" w:sz="0" w:space="0" w:color="auto"/>
          </w:divBdr>
          <w:divsChild>
            <w:div w:id="438262809">
              <w:marLeft w:val="0"/>
              <w:marRight w:val="0"/>
              <w:marTop w:val="0"/>
              <w:marBottom w:val="0"/>
              <w:divBdr>
                <w:top w:val="none" w:sz="0" w:space="0" w:color="auto"/>
                <w:left w:val="none" w:sz="0" w:space="0" w:color="auto"/>
                <w:bottom w:val="none" w:sz="0" w:space="0" w:color="auto"/>
                <w:right w:val="none" w:sz="0" w:space="0" w:color="auto"/>
              </w:divBdr>
            </w:div>
          </w:divsChild>
        </w:div>
        <w:div w:id="38750131">
          <w:marLeft w:val="0"/>
          <w:marRight w:val="0"/>
          <w:marTop w:val="0"/>
          <w:marBottom w:val="0"/>
          <w:divBdr>
            <w:top w:val="none" w:sz="0" w:space="0" w:color="auto"/>
            <w:left w:val="none" w:sz="0" w:space="0" w:color="auto"/>
            <w:bottom w:val="none" w:sz="0" w:space="0" w:color="auto"/>
            <w:right w:val="none" w:sz="0" w:space="0" w:color="auto"/>
          </w:divBdr>
          <w:divsChild>
            <w:div w:id="1018890924">
              <w:marLeft w:val="0"/>
              <w:marRight w:val="0"/>
              <w:marTop w:val="0"/>
              <w:marBottom w:val="0"/>
              <w:divBdr>
                <w:top w:val="none" w:sz="0" w:space="0" w:color="auto"/>
                <w:left w:val="none" w:sz="0" w:space="0" w:color="auto"/>
                <w:bottom w:val="none" w:sz="0" w:space="0" w:color="auto"/>
                <w:right w:val="none" w:sz="0" w:space="0" w:color="auto"/>
              </w:divBdr>
            </w:div>
          </w:divsChild>
        </w:div>
        <w:div w:id="185796200">
          <w:marLeft w:val="0"/>
          <w:marRight w:val="0"/>
          <w:marTop w:val="0"/>
          <w:marBottom w:val="0"/>
          <w:divBdr>
            <w:top w:val="none" w:sz="0" w:space="0" w:color="auto"/>
            <w:left w:val="none" w:sz="0" w:space="0" w:color="auto"/>
            <w:bottom w:val="none" w:sz="0" w:space="0" w:color="auto"/>
            <w:right w:val="none" w:sz="0" w:space="0" w:color="auto"/>
          </w:divBdr>
          <w:divsChild>
            <w:div w:id="1001279994">
              <w:marLeft w:val="0"/>
              <w:marRight w:val="0"/>
              <w:marTop w:val="0"/>
              <w:marBottom w:val="0"/>
              <w:divBdr>
                <w:top w:val="none" w:sz="0" w:space="0" w:color="auto"/>
                <w:left w:val="none" w:sz="0" w:space="0" w:color="auto"/>
                <w:bottom w:val="none" w:sz="0" w:space="0" w:color="auto"/>
                <w:right w:val="none" w:sz="0" w:space="0" w:color="auto"/>
              </w:divBdr>
            </w:div>
          </w:divsChild>
        </w:div>
        <w:div w:id="782580567">
          <w:marLeft w:val="0"/>
          <w:marRight w:val="0"/>
          <w:marTop w:val="0"/>
          <w:marBottom w:val="0"/>
          <w:divBdr>
            <w:top w:val="none" w:sz="0" w:space="0" w:color="auto"/>
            <w:left w:val="none" w:sz="0" w:space="0" w:color="auto"/>
            <w:bottom w:val="none" w:sz="0" w:space="0" w:color="auto"/>
            <w:right w:val="none" w:sz="0" w:space="0" w:color="auto"/>
          </w:divBdr>
          <w:divsChild>
            <w:div w:id="1013921677">
              <w:marLeft w:val="0"/>
              <w:marRight w:val="0"/>
              <w:marTop w:val="0"/>
              <w:marBottom w:val="0"/>
              <w:divBdr>
                <w:top w:val="none" w:sz="0" w:space="0" w:color="auto"/>
                <w:left w:val="none" w:sz="0" w:space="0" w:color="auto"/>
                <w:bottom w:val="none" w:sz="0" w:space="0" w:color="auto"/>
                <w:right w:val="none" w:sz="0" w:space="0" w:color="auto"/>
              </w:divBdr>
            </w:div>
          </w:divsChild>
        </w:div>
        <w:div w:id="1517576971">
          <w:marLeft w:val="0"/>
          <w:marRight w:val="0"/>
          <w:marTop w:val="0"/>
          <w:marBottom w:val="0"/>
          <w:divBdr>
            <w:top w:val="none" w:sz="0" w:space="0" w:color="auto"/>
            <w:left w:val="none" w:sz="0" w:space="0" w:color="auto"/>
            <w:bottom w:val="none" w:sz="0" w:space="0" w:color="auto"/>
            <w:right w:val="none" w:sz="0" w:space="0" w:color="auto"/>
          </w:divBdr>
          <w:divsChild>
            <w:div w:id="353119020">
              <w:marLeft w:val="0"/>
              <w:marRight w:val="0"/>
              <w:marTop w:val="0"/>
              <w:marBottom w:val="0"/>
              <w:divBdr>
                <w:top w:val="none" w:sz="0" w:space="0" w:color="auto"/>
                <w:left w:val="none" w:sz="0" w:space="0" w:color="auto"/>
                <w:bottom w:val="none" w:sz="0" w:space="0" w:color="auto"/>
                <w:right w:val="none" w:sz="0" w:space="0" w:color="auto"/>
              </w:divBdr>
            </w:div>
          </w:divsChild>
        </w:div>
        <w:div w:id="1151099056">
          <w:marLeft w:val="0"/>
          <w:marRight w:val="0"/>
          <w:marTop w:val="0"/>
          <w:marBottom w:val="0"/>
          <w:divBdr>
            <w:top w:val="none" w:sz="0" w:space="0" w:color="auto"/>
            <w:left w:val="none" w:sz="0" w:space="0" w:color="auto"/>
            <w:bottom w:val="none" w:sz="0" w:space="0" w:color="auto"/>
            <w:right w:val="none" w:sz="0" w:space="0" w:color="auto"/>
          </w:divBdr>
          <w:divsChild>
            <w:div w:id="1027218476">
              <w:marLeft w:val="0"/>
              <w:marRight w:val="0"/>
              <w:marTop w:val="0"/>
              <w:marBottom w:val="0"/>
              <w:divBdr>
                <w:top w:val="none" w:sz="0" w:space="0" w:color="auto"/>
                <w:left w:val="none" w:sz="0" w:space="0" w:color="auto"/>
                <w:bottom w:val="none" w:sz="0" w:space="0" w:color="auto"/>
                <w:right w:val="none" w:sz="0" w:space="0" w:color="auto"/>
              </w:divBdr>
            </w:div>
          </w:divsChild>
        </w:div>
        <w:div w:id="78134922">
          <w:marLeft w:val="0"/>
          <w:marRight w:val="0"/>
          <w:marTop w:val="0"/>
          <w:marBottom w:val="0"/>
          <w:divBdr>
            <w:top w:val="none" w:sz="0" w:space="0" w:color="auto"/>
            <w:left w:val="none" w:sz="0" w:space="0" w:color="auto"/>
            <w:bottom w:val="none" w:sz="0" w:space="0" w:color="auto"/>
            <w:right w:val="none" w:sz="0" w:space="0" w:color="auto"/>
          </w:divBdr>
          <w:divsChild>
            <w:div w:id="19404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2021-04-16T02:01:00Z</dcterms:created>
  <dcterms:modified xsi:type="dcterms:W3CDTF">2021-04-18T03:26:00Z</dcterms:modified>
</cp:coreProperties>
</file>