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41CB6" w14:textId="77777777" w:rsidR="00B5726C" w:rsidRDefault="001944B2" w:rsidP="00B5726C">
      <w:pPr>
        <w:spacing w:line="1035" w:lineRule="atLeast"/>
        <w:jc w:val="center"/>
      </w:pPr>
      <w:r>
        <w:rPr>
          <w:rFonts w:ascii="Georgia" w:eastAsia="Times New Roman" w:hAnsi="Georgia" w:cs="Arial"/>
          <w:i/>
          <w:iCs/>
          <w:color w:val="13068C"/>
          <w:sz w:val="39"/>
          <w:szCs w:val="39"/>
        </w:rPr>
        <w:t>Written for Our Admonition</w:t>
      </w:r>
    </w:p>
    <w:p w14:paraId="061E199C" w14:textId="77777777" w:rsidR="00B5726C" w:rsidRDefault="00B5726C" w:rsidP="00B5726C">
      <w:pPr>
        <w:spacing w:after="0"/>
        <w:jc w:val="center"/>
        <w:rPr>
          <w:rFonts w:ascii="Arial" w:eastAsia="Times New Roman" w:hAnsi="Arial" w:cs="Arial"/>
          <w:b/>
          <w:szCs w:val="24"/>
        </w:rPr>
      </w:pPr>
      <w:r w:rsidRPr="00B5726C">
        <w:rPr>
          <w:rFonts w:ascii="Arial" w:eastAsia="Times New Roman" w:hAnsi="Arial" w:cs="Arial"/>
          <w:b/>
          <w:szCs w:val="24"/>
        </w:rPr>
        <w:t xml:space="preserve">Hear another parable: There was a certain householder, which planted a vineyard, and hedged it round about, and </w:t>
      </w:r>
      <w:proofErr w:type="spellStart"/>
      <w:r w:rsidRPr="00B5726C">
        <w:rPr>
          <w:rFonts w:ascii="Arial" w:eastAsia="Times New Roman" w:hAnsi="Arial" w:cs="Arial"/>
          <w:b/>
          <w:szCs w:val="24"/>
        </w:rPr>
        <w:t>digged</w:t>
      </w:r>
      <w:proofErr w:type="spellEnd"/>
      <w:r w:rsidRPr="00B5726C">
        <w:rPr>
          <w:rFonts w:ascii="Arial" w:eastAsia="Times New Roman" w:hAnsi="Arial" w:cs="Arial"/>
          <w:b/>
          <w:szCs w:val="24"/>
        </w:rPr>
        <w:t xml:space="preserve"> a winepress in it, and built a tower, and let it out to husbandmen, and went into a far country. Matthew 21:33. {UL 232.1}</w:t>
      </w:r>
    </w:p>
    <w:p w14:paraId="4BC91E95" w14:textId="77777777" w:rsidR="00F76D8F" w:rsidRPr="00B5726C" w:rsidRDefault="00F76D8F" w:rsidP="00423431">
      <w:pPr>
        <w:spacing w:after="0"/>
        <w:jc w:val="both"/>
        <w:rPr>
          <w:rFonts w:ascii="Arial" w:eastAsia="Times New Roman" w:hAnsi="Arial" w:cs="Arial"/>
          <w:b/>
          <w:szCs w:val="24"/>
        </w:rPr>
      </w:pPr>
    </w:p>
    <w:p w14:paraId="7DA71AB5" w14:textId="77777777" w:rsidR="00B5726C" w:rsidRDefault="00423431" w:rsidP="00423431">
      <w:pPr>
        <w:spacing w:after="0"/>
        <w:jc w:val="both"/>
        <w:rPr>
          <w:rFonts w:ascii="Arial" w:eastAsia="Times New Roman" w:hAnsi="Arial" w:cs="Arial"/>
          <w:szCs w:val="24"/>
        </w:rPr>
      </w:pPr>
      <w:r>
        <w:rPr>
          <w:rFonts w:ascii="Arial" w:eastAsia="Times New Roman" w:hAnsi="Arial" w:cs="Arial"/>
          <w:szCs w:val="24"/>
        </w:rPr>
        <w:tab/>
      </w:r>
      <w:r w:rsidR="00B5726C" w:rsidRPr="00F76D8F">
        <w:rPr>
          <w:rFonts w:ascii="Arial" w:eastAsia="Times New Roman" w:hAnsi="Arial" w:cs="Arial"/>
          <w:szCs w:val="24"/>
        </w:rPr>
        <w:t xml:space="preserve">This parable is of great importance to all who are entrusted with responsibilities in the Lord’s service. God selected a people to be educated by Christ. He </w:t>
      </w:r>
      <w:r w:rsidR="00B5726C" w:rsidRPr="00DB3005">
        <w:rPr>
          <w:rFonts w:ascii="Arial" w:eastAsia="Times New Roman" w:hAnsi="Arial" w:cs="Arial"/>
          <w:b/>
          <w:szCs w:val="24"/>
        </w:rPr>
        <w:t>brought them into the wilderness to be trained</w:t>
      </w:r>
      <w:r w:rsidR="00B5726C" w:rsidRPr="00F76D8F">
        <w:rPr>
          <w:rFonts w:ascii="Arial" w:eastAsia="Times New Roman" w:hAnsi="Arial" w:cs="Arial"/>
          <w:szCs w:val="24"/>
        </w:rPr>
        <w:t xml:space="preserve"> for His service, and there gave them the highest code of morality—His holy law. To them was committed God’s lesson book, the Old Testament Scriptures. Enshrouded in the pillar of cloud Christ led them in their wilderness wandering. By His own power He transplanted the wild vine from Egypt to His vineyard. Well might God ask, “What could have been done more to my vineyard, that I have not done?” (Isaiah 5:4). {UL 232.2}</w:t>
      </w:r>
    </w:p>
    <w:p w14:paraId="0EB89721" w14:textId="77777777" w:rsidR="00423431" w:rsidRPr="00F76D8F" w:rsidRDefault="00423431" w:rsidP="00423431">
      <w:pPr>
        <w:spacing w:after="0"/>
        <w:jc w:val="both"/>
        <w:rPr>
          <w:rFonts w:ascii="Arial" w:eastAsia="Times New Roman" w:hAnsi="Arial" w:cs="Arial"/>
          <w:szCs w:val="24"/>
        </w:rPr>
      </w:pPr>
    </w:p>
    <w:p w14:paraId="5A8A8CC0" w14:textId="77777777" w:rsidR="00B5726C" w:rsidRDefault="00423431" w:rsidP="00423431">
      <w:pPr>
        <w:spacing w:after="0"/>
        <w:jc w:val="both"/>
        <w:rPr>
          <w:rFonts w:ascii="Arial" w:eastAsia="Times New Roman" w:hAnsi="Arial" w:cs="Arial"/>
          <w:szCs w:val="24"/>
        </w:rPr>
      </w:pPr>
      <w:r>
        <w:rPr>
          <w:rFonts w:ascii="Arial" w:eastAsia="Times New Roman" w:hAnsi="Arial" w:cs="Arial"/>
          <w:szCs w:val="24"/>
        </w:rPr>
        <w:tab/>
      </w:r>
      <w:r w:rsidR="00B5726C" w:rsidRPr="00F76D8F">
        <w:rPr>
          <w:rFonts w:ascii="Arial" w:eastAsia="Times New Roman" w:hAnsi="Arial" w:cs="Arial"/>
          <w:szCs w:val="24"/>
        </w:rPr>
        <w:t xml:space="preserve">It is impossible to enumerate the advantages the Lord prepared for the world in making the Jewish nation the repository of His rich treasures of knowledge. They were the subjects of His special favor. As a people who knew and worshiped the true God, </w:t>
      </w:r>
      <w:r w:rsidR="00B5726C" w:rsidRPr="00DB3005">
        <w:rPr>
          <w:rFonts w:ascii="Arial" w:eastAsia="Times New Roman" w:hAnsi="Arial" w:cs="Arial"/>
          <w:b/>
          <w:szCs w:val="24"/>
          <w:highlight w:val="yellow"/>
        </w:rPr>
        <w:t>they were to communicate the principles of His kingdom</w:t>
      </w:r>
      <w:r w:rsidR="00B5726C" w:rsidRPr="00F76D8F">
        <w:rPr>
          <w:rFonts w:ascii="Arial" w:eastAsia="Times New Roman" w:hAnsi="Arial" w:cs="Arial"/>
          <w:szCs w:val="24"/>
        </w:rPr>
        <w:t>. They were instructed by the Lord</w:t>
      </w:r>
      <w:r w:rsidR="00B5726C" w:rsidRPr="00DB3005">
        <w:rPr>
          <w:rFonts w:ascii="Arial" w:eastAsia="Times New Roman" w:hAnsi="Arial" w:cs="Arial"/>
          <w:szCs w:val="24"/>
          <w:highlight w:val="yellow"/>
        </w:rPr>
        <w:t>. He withheld from them nothing favorable to the formation of characters which would make them fit representatives of His kingdom</w:t>
      </w:r>
      <w:r w:rsidR="00B5726C" w:rsidRPr="00F76D8F">
        <w:rPr>
          <w:rFonts w:ascii="Arial" w:eastAsia="Times New Roman" w:hAnsi="Arial" w:cs="Arial"/>
          <w:szCs w:val="24"/>
        </w:rPr>
        <w:t xml:space="preserve">. Their feasts, the Passover, the Pentecost, and the Feast of Tabernacles, and the ceremonies attending these gatherings, were to proclaim the truths that God had entrusted to His people. At these gatherings the people were to show gladness and joy, expressing their thanksgiving for their privileges and the gracious treatment of their Lord. </w:t>
      </w:r>
      <w:proofErr w:type="gramStart"/>
      <w:r w:rsidR="00B5726C" w:rsidRPr="00F76D8F">
        <w:rPr>
          <w:rFonts w:ascii="Arial" w:eastAsia="Times New Roman" w:hAnsi="Arial" w:cs="Arial"/>
          <w:szCs w:val="24"/>
        </w:rPr>
        <w:t>Thus</w:t>
      </w:r>
      <w:proofErr w:type="gramEnd"/>
      <w:r w:rsidR="00B5726C" w:rsidRPr="00F76D8F">
        <w:rPr>
          <w:rFonts w:ascii="Arial" w:eastAsia="Times New Roman" w:hAnsi="Arial" w:cs="Arial"/>
          <w:szCs w:val="24"/>
        </w:rPr>
        <w:t xml:space="preserve"> they were to show to a world that knew not God that the Lord does not forsake those who trust in Him. With joyful voices they were to sing, “Why art thou cast down, O my soul? and why art thou disquieted within me? hope in God: for I shall yet praise him, who is the health of my countenance, and my God” (Psalm 43:</w:t>
      </w:r>
      <w:proofErr w:type="gramStart"/>
      <w:r w:rsidR="00B5726C" w:rsidRPr="00F76D8F">
        <w:rPr>
          <w:rFonts w:ascii="Arial" w:eastAsia="Times New Roman" w:hAnsi="Arial" w:cs="Arial"/>
          <w:szCs w:val="24"/>
        </w:rPr>
        <w:t>5)...</w:t>
      </w:r>
      <w:proofErr w:type="gramEnd"/>
      <w:r w:rsidR="00B5726C" w:rsidRPr="00F76D8F">
        <w:rPr>
          <w:rFonts w:ascii="Arial" w:eastAsia="Times New Roman" w:hAnsi="Arial" w:cs="Arial"/>
          <w:szCs w:val="24"/>
        </w:rPr>
        <w:t>. {UL 232.3}</w:t>
      </w:r>
    </w:p>
    <w:p w14:paraId="104691B2" w14:textId="77777777" w:rsidR="00423431" w:rsidRPr="00F76D8F" w:rsidRDefault="00423431" w:rsidP="00423431">
      <w:pPr>
        <w:spacing w:after="0"/>
        <w:jc w:val="both"/>
        <w:rPr>
          <w:rFonts w:ascii="Arial" w:eastAsia="Times New Roman" w:hAnsi="Arial" w:cs="Arial"/>
          <w:szCs w:val="24"/>
        </w:rPr>
      </w:pPr>
    </w:p>
    <w:p w14:paraId="7E501B5F" w14:textId="77777777" w:rsidR="00B5726C" w:rsidRPr="00F76D8F" w:rsidRDefault="00423431" w:rsidP="00423431">
      <w:pPr>
        <w:spacing w:after="0"/>
        <w:jc w:val="both"/>
        <w:rPr>
          <w:rFonts w:ascii="Arial" w:eastAsia="Times New Roman" w:hAnsi="Arial" w:cs="Arial"/>
          <w:szCs w:val="24"/>
        </w:rPr>
      </w:pPr>
      <w:r>
        <w:rPr>
          <w:rFonts w:ascii="Arial" w:eastAsia="Times New Roman" w:hAnsi="Arial" w:cs="Arial"/>
          <w:szCs w:val="24"/>
        </w:rPr>
        <w:tab/>
      </w:r>
      <w:r w:rsidR="00B5726C" w:rsidRPr="00DB3005">
        <w:rPr>
          <w:rFonts w:ascii="Arial" w:eastAsia="Times New Roman" w:hAnsi="Arial" w:cs="Arial"/>
          <w:szCs w:val="24"/>
          <w:u w:val="single"/>
        </w:rPr>
        <w:t>The history of the children of Israel is written for our admonition and instruction upon whom the ends of the world are come.</w:t>
      </w:r>
      <w:r w:rsidR="00B5726C" w:rsidRPr="00F76D8F">
        <w:rPr>
          <w:rFonts w:ascii="Arial" w:eastAsia="Times New Roman" w:hAnsi="Arial" w:cs="Arial"/>
          <w:szCs w:val="24"/>
        </w:rPr>
        <w:t xml:space="preserve"> Those who would stand firm in the faith in these last days, and finally gain an entrance into the heavenly Canaan, must listen to the words of warning spoken by Jesus Christ to the Israelites. These lessons were given to the church in the wilderness to be studied and heeded by God’s people throughout their generations forever. The experience of the people of God in the wilderness will be the experience of His people in this age. </w:t>
      </w:r>
      <w:r w:rsidR="00B5726C" w:rsidRPr="00DB3005">
        <w:rPr>
          <w:rFonts w:ascii="Arial" w:eastAsia="Times New Roman" w:hAnsi="Arial" w:cs="Arial"/>
          <w:b/>
          <w:szCs w:val="24"/>
          <w:highlight w:val="yellow"/>
        </w:rPr>
        <w:t>Truth is a safeguard</w:t>
      </w:r>
      <w:r w:rsidR="00B5726C" w:rsidRPr="00F76D8F">
        <w:rPr>
          <w:rFonts w:ascii="Arial" w:eastAsia="Times New Roman" w:hAnsi="Arial" w:cs="Arial"/>
          <w:szCs w:val="24"/>
        </w:rPr>
        <w:t xml:space="preserve"> in all time to those who will hold fast the faith once delivered to the </w:t>
      </w:r>
      <w:proofErr w:type="gramStart"/>
      <w:r w:rsidR="00B5726C" w:rsidRPr="00F76D8F">
        <w:rPr>
          <w:rFonts w:ascii="Arial" w:eastAsia="Times New Roman" w:hAnsi="Arial" w:cs="Arial"/>
          <w:szCs w:val="24"/>
        </w:rPr>
        <w:t>saints.—</w:t>
      </w:r>
      <w:proofErr w:type="gramEnd"/>
      <w:r w:rsidR="00B5726C" w:rsidRPr="00F76D8F">
        <w:rPr>
          <w:rFonts w:ascii="Arial" w:eastAsia="Times New Roman" w:hAnsi="Arial" w:cs="Arial"/>
          <w:szCs w:val="24"/>
        </w:rPr>
        <w:t>Manuscript 110, August 6, 1899, “The Unfaithful Husbandmen.” {UL 232.4}</w:t>
      </w:r>
    </w:p>
    <w:p w14:paraId="6237172D" w14:textId="77777777" w:rsidR="00F972C1" w:rsidRDefault="00F972C1" w:rsidP="00B5726C">
      <w:pPr>
        <w:spacing w:after="0"/>
        <w:jc w:val="center"/>
      </w:pPr>
    </w:p>
    <w:sectPr w:rsidR="00F972C1"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60299" w14:textId="77777777" w:rsidR="00B523F1" w:rsidRDefault="00B523F1" w:rsidP="00B5726C">
      <w:pPr>
        <w:spacing w:after="0"/>
      </w:pPr>
      <w:r>
        <w:separator/>
      </w:r>
    </w:p>
  </w:endnote>
  <w:endnote w:type="continuationSeparator" w:id="0">
    <w:p w14:paraId="156599B3" w14:textId="77777777" w:rsidR="00B523F1" w:rsidRDefault="00B523F1" w:rsidP="00B572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A5397" w14:textId="77777777" w:rsidR="00B523F1" w:rsidRDefault="00B523F1" w:rsidP="00B5726C">
      <w:pPr>
        <w:spacing w:after="0"/>
      </w:pPr>
      <w:r>
        <w:separator/>
      </w:r>
    </w:p>
  </w:footnote>
  <w:footnote w:type="continuationSeparator" w:id="0">
    <w:p w14:paraId="13EB9AE5" w14:textId="77777777" w:rsidR="00B523F1" w:rsidRDefault="00B523F1" w:rsidP="00B572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F8B0" w14:textId="77777777" w:rsidR="00B5726C" w:rsidRPr="000D0E10" w:rsidRDefault="00B5726C" w:rsidP="00B5726C">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2DE04963" w14:textId="77777777" w:rsidR="00B5726C" w:rsidRDefault="00B5726C" w:rsidP="00B5726C">
    <w:pPr>
      <w:tabs>
        <w:tab w:val="center" w:pos="4680"/>
        <w:tab w:val="right" w:pos="9360"/>
      </w:tabs>
      <w:spacing w:after="0"/>
      <w:rPr>
        <w:rFonts w:ascii="Century" w:hAnsi="Century"/>
      </w:rPr>
    </w:pPr>
    <w:r w:rsidRPr="000D0E10">
      <w:rPr>
        <w:rFonts w:ascii="Century" w:hAnsi="Century"/>
      </w:rPr>
      <w:t>Written by Ellen G. White</w:t>
    </w:r>
  </w:p>
  <w:p w14:paraId="106C1F74" w14:textId="77777777" w:rsidR="00B5726C" w:rsidRPr="00B5726C" w:rsidRDefault="00B5726C" w:rsidP="00B5726C">
    <w:pPr>
      <w:tabs>
        <w:tab w:val="center" w:pos="4680"/>
        <w:tab w:val="right" w:pos="9360"/>
      </w:tabs>
      <w:spacing w:after="0"/>
      <w:rPr>
        <w:rFonts w:ascii="Century" w:hAnsi="Century"/>
      </w:rPr>
    </w:pPr>
    <w:r>
      <w:rPr>
        <w:rFonts w:ascii="Century" w:hAnsi="Century"/>
      </w:rPr>
      <w:t>Friday, March 19, 2021</w:t>
    </w:r>
  </w:p>
  <w:p w14:paraId="1EFF595E" w14:textId="77777777" w:rsidR="00081DBA" w:rsidRDefault="00B523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726C"/>
    <w:rsid w:val="001944B2"/>
    <w:rsid w:val="00423431"/>
    <w:rsid w:val="005614FA"/>
    <w:rsid w:val="0060221C"/>
    <w:rsid w:val="006F675D"/>
    <w:rsid w:val="00B523F1"/>
    <w:rsid w:val="00B5726C"/>
    <w:rsid w:val="00D747B3"/>
    <w:rsid w:val="00DB3005"/>
    <w:rsid w:val="00E97459"/>
    <w:rsid w:val="00F76D8F"/>
    <w:rsid w:val="00F9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362"/>
  <w15:docId w15:val="{213C7F5C-64F7-4B31-A637-C0906C2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6C"/>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26C"/>
    <w:pPr>
      <w:tabs>
        <w:tab w:val="center" w:pos="4680"/>
        <w:tab w:val="right" w:pos="9360"/>
      </w:tabs>
      <w:spacing w:after="0"/>
    </w:pPr>
  </w:style>
  <w:style w:type="character" w:customStyle="1" w:styleId="HeaderChar">
    <w:name w:val="Header Char"/>
    <w:basedOn w:val="DefaultParagraphFont"/>
    <w:link w:val="Header"/>
    <w:uiPriority w:val="99"/>
    <w:rsid w:val="00B5726C"/>
  </w:style>
  <w:style w:type="paragraph" w:styleId="Footer">
    <w:name w:val="footer"/>
    <w:basedOn w:val="Normal"/>
    <w:link w:val="FooterChar"/>
    <w:uiPriority w:val="99"/>
    <w:semiHidden/>
    <w:unhideWhenUsed/>
    <w:rsid w:val="00B5726C"/>
    <w:pPr>
      <w:tabs>
        <w:tab w:val="center" w:pos="4680"/>
        <w:tab w:val="right" w:pos="9360"/>
      </w:tabs>
      <w:spacing w:after="0"/>
    </w:pPr>
  </w:style>
  <w:style w:type="character" w:customStyle="1" w:styleId="FooterChar">
    <w:name w:val="Footer Char"/>
    <w:basedOn w:val="DefaultParagraphFont"/>
    <w:link w:val="Footer"/>
    <w:uiPriority w:val="99"/>
    <w:semiHidden/>
    <w:rsid w:val="00B5726C"/>
  </w:style>
  <w:style w:type="paragraph" w:styleId="BalloonText">
    <w:name w:val="Balloon Text"/>
    <w:basedOn w:val="Normal"/>
    <w:link w:val="BalloonTextChar"/>
    <w:uiPriority w:val="99"/>
    <w:semiHidden/>
    <w:unhideWhenUsed/>
    <w:rsid w:val="00B572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1929">
      <w:bodyDiv w:val="1"/>
      <w:marLeft w:val="0"/>
      <w:marRight w:val="0"/>
      <w:marTop w:val="0"/>
      <w:marBottom w:val="0"/>
      <w:divBdr>
        <w:top w:val="none" w:sz="0" w:space="0" w:color="auto"/>
        <w:left w:val="none" w:sz="0" w:space="0" w:color="auto"/>
        <w:bottom w:val="none" w:sz="0" w:space="0" w:color="auto"/>
        <w:right w:val="none" w:sz="0" w:space="0" w:color="auto"/>
      </w:divBdr>
      <w:divsChild>
        <w:div w:id="664404325">
          <w:marLeft w:val="0"/>
          <w:marRight w:val="0"/>
          <w:marTop w:val="0"/>
          <w:marBottom w:val="0"/>
          <w:divBdr>
            <w:top w:val="none" w:sz="0" w:space="0" w:color="auto"/>
            <w:left w:val="none" w:sz="0" w:space="0" w:color="auto"/>
            <w:bottom w:val="none" w:sz="0" w:space="0" w:color="auto"/>
            <w:right w:val="none" w:sz="0" w:space="0" w:color="auto"/>
          </w:divBdr>
          <w:divsChild>
            <w:div w:id="1619876244">
              <w:marLeft w:val="0"/>
              <w:marRight w:val="0"/>
              <w:marTop w:val="0"/>
              <w:marBottom w:val="0"/>
              <w:divBdr>
                <w:top w:val="none" w:sz="0" w:space="0" w:color="auto"/>
                <w:left w:val="none" w:sz="0" w:space="0" w:color="auto"/>
                <w:bottom w:val="none" w:sz="0" w:space="0" w:color="auto"/>
                <w:right w:val="none" w:sz="0" w:space="0" w:color="auto"/>
              </w:divBdr>
            </w:div>
          </w:divsChild>
        </w:div>
        <w:div w:id="2132820975">
          <w:marLeft w:val="0"/>
          <w:marRight w:val="0"/>
          <w:marTop w:val="0"/>
          <w:marBottom w:val="0"/>
          <w:divBdr>
            <w:top w:val="none" w:sz="0" w:space="0" w:color="auto"/>
            <w:left w:val="none" w:sz="0" w:space="0" w:color="auto"/>
            <w:bottom w:val="none" w:sz="0" w:space="0" w:color="auto"/>
            <w:right w:val="none" w:sz="0" w:space="0" w:color="auto"/>
          </w:divBdr>
          <w:divsChild>
            <w:div w:id="430663937">
              <w:marLeft w:val="0"/>
              <w:marRight w:val="0"/>
              <w:marTop w:val="0"/>
              <w:marBottom w:val="0"/>
              <w:divBdr>
                <w:top w:val="none" w:sz="0" w:space="0" w:color="auto"/>
                <w:left w:val="none" w:sz="0" w:space="0" w:color="auto"/>
                <w:bottom w:val="none" w:sz="0" w:space="0" w:color="auto"/>
                <w:right w:val="none" w:sz="0" w:space="0" w:color="auto"/>
              </w:divBdr>
            </w:div>
          </w:divsChild>
        </w:div>
        <w:div w:id="1599557558">
          <w:marLeft w:val="0"/>
          <w:marRight w:val="0"/>
          <w:marTop w:val="0"/>
          <w:marBottom w:val="0"/>
          <w:divBdr>
            <w:top w:val="none" w:sz="0" w:space="0" w:color="auto"/>
            <w:left w:val="none" w:sz="0" w:space="0" w:color="auto"/>
            <w:bottom w:val="none" w:sz="0" w:space="0" w:color="auto"/>
            <w:right w:val="none" w:sz="0" w:space="0" w:color="auto"/>
          </w:divBdr>
          <w:divsChild>
            <w:div w:id="1062825320">
              <w:marLeft w:val="0"/>
              <w:marRight w:val="0"/>
              <w:marTop w:val="0"/>
              <w:marBottom w:val="0"/>
              <w:divBdr>
                <w:top w:val="none" w:sz="0" w:space="0" w:color="auto"/>
                <w:left w:val="none" w:sz="0" w:space="0" w:color="auto"/>
                <w:bottom w:val="none" w:sz="0" w:space="0" w:color="auto"/>
                <w:right w:val="none" w:sz="0" w:space="0" w:color="auto"/>
              </w:divBdr>
            </w:div>
          </w:divsChild>
        </w:div>
        <w:div w:id="1044014562">
          <w:marLeft w:val="0"/>
          <w:marRight w:val="0"/>
          <w:marTop w:val="0"/>
          <w:marBottom w:val="0"/>
          <w:divBdr>
            <w:top w:val="none" w:sz="0" w:space="0" w:color="auto"/>
            <w:left w:val="none" w:sz="0" w:space="0" w:color="auto"/>
            <w:bottom w:val="none" w:sz="0" w:space="0" w:color="auto"/>
            <w:right w:val="none" w:sz="0" w:space="0" w:color="auto"/>
          </w:divBdr>
          <w:divsChild>
            <w:div w:id="165171354">
              <w:marLeft w:val="0"/>
              <w:marRight w:val="0"/>
              <w:marTop w:val="0"/>
              <w:marBottom w:val="0"/>
              <w:divBdr>
                <w:top w:val="none" w:sz="0" w:space="0" w:color="auto"/>
                <w:left w:val="none" w:sz="0" w:space="0" w:color="auto"/>
                <w:bottom w:val="none" w:sz="0" w:space="0" w:color="auto"/>
                <w:right w:val="none" w:sz="0" w:space="0" w:color="auto"/>
              </w:divBdr>
            </w:div>
          </w:divsChild>
        </w:div>
        <w:div w:id="827982158">
          <w:marLeft w:val="0"/>
          <w:marRight w:val="0"/>
          <w:marTop w:val="0"/>
          <w:marBottom w:val="0"/>
          <w:divBdr>
            <w:top w:val="none" w:sz="0" w:space="0" w:color="auto"/>
            <w:left w:val="none" w:sz="0" w:space="0" w:color="auto"/>
            <w:bottom w:val="none" w:sz="0" w:space="0" w:color="auto"/>
            <w:right w:val="none" w:sz="0" w:space="0" w:color="auto"/>
          </w:divBdr>
          <w:divsChild>
            <w:div w:id="6233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5328">
      <w:bodyDiv w:val="1"/>
      <w:marLeft w:val="0"/>
      <w:marRight w:val="0"/>
      <w:marTop w:val="0"/>
      <w:marBottom w:val="0"/>
      <w:divBdr>
        <w:top w:val="none" w:sz="0" w:space="0" w:color="auto"/>
        <w:left w:val="none" w:sz="0" w:space="0" w:color="auto"/>
        <w:bottom w:val="none" w:sz="0" w:space="0" w:color="auto"/>
        <w:right w:val="none" w:sz="0" w:space="0" w:color="auto"/>
      </w:divBdr>
      <w:divsChild>
        <w:div w:id="418719020">
          <w:marLeft w:val="0"/>
          <w:marRight w:val="0"/>
          <w:marTop w:val="0"/>
          <w:marBottom w:val="0"/>
          <w:divBdr>
            <w:top w:val="none" w:sz="0" w:space="0" w:color="auto"/>
            <w:left w:val="none" w:sz="0" w:space="0" w:color="auto"/>
            <w:bottom w:val="none" w:sz="0" w:space="0" w:color="auto"/>
            <w:right w:val="none" w:sz="0" w:space="0" w:color="auto"/>
          </w:divBdr>
          <w:divsChild>
            <w:div w:id="1503936037">
              <w:marLeft w:val="0"/>
              <w:marRight w:val="0"/>
              <w:marTop w:val="0"/>
              <w:marBottom w:val="0"/>
              <w:divBdr>
                <w:top w:val="none" w:sz="0" w:space="0" w:color="auto"/>
                <w:left w:val="none" w:sz="0" w:space="0" w:color="auto"/>
                <w:bottom w:val="none" w:sz="0" w:space="0" w:color="auto"/>
                <w:right w:val="none" w:sz="0" w:space="0" w:color="auto"/>
              </w:divBdr>
            </w:div>
          </w:divsChild>
        </w:div>
        <w:div w:id="1935548316">
          <w:marLeft w:val="0"/>
          <w:marRight w:val="0"/>
          <w:marTop w:val="0"/>
          <w:marBottom w:val="0"/>
          <w:divBdr>
            <w:top w:val="none" w:sz="0" w:space="0" w:color="auto"/>
            <w:left w:val="none" w:sz="0" w:space="0" w:color="auto"/>
            <w:bottom w:val="none" w:sz="0" w:space="0" w:color="auto"/>
            <w:right w:val="none" w:sz="0" w:space="0" w:color="auto"/>
          </w:divBdr>
          <w:divsChild>
            <w:div w:id="505093125">
              <w:marLeft w:val="0"/>
              <w:marRight w:val="0"/>
              <w:marTop w:val="0"/>
              <w:marBottom w:val="0"/>
              <w:divBdr>
                <w:top w:val="none" w:sz="0" w:space="0" w:color="auto"/>
                <w:left w:val="none" w:sz="0" w:space="0" w:color="auto"/>
                <w:bottom w:val="none" w:sz="0" w:space="0" w:color="auto"/>
                <w:right w:val="none" w:sz="0" w:space="0" w:color="auto"/>
              </w:divBdr>
            </w:div>
          </w:divsChild>
        </w:div>
        <w:div w:id="1524898518">
          <w:marLeft w:val="0"/>
          <w:marRight w:val="0"/>
          <w:marTop w:val="0"/>
          <w:marBottom w:val="0"/>
          <w:divBdr>
            <w:top w:val="none" w:sz="0" w:space="0" w:color="auto"/>
            <w:left w:val="none" w:sz="0" w:space="0" w:color="auto"/>
            <w:bottom w:val="none" w:sz="0" w:space="0" w:color="auto"/>
            <w:right w:val="none" w:sz="0" w:space="0" w:color="auto"/>
          </w:divBdr>
          <w:divsChild>
            <w:div w:id="575021197">
              <w:marLeft w:val="0"/>
              <w:marRight w:val="0"/>
              <w:marTop w:val="0"/>
              <w:marBottom w:val="0"/>
              <w:divBdr>
                <w:top w:val="none" w:sz="0" w:space="0" w:color="auto"/>
                <w:left w:val="none" w:sz="0" w:space="0" w:color="auto"/>
                <w:bottom w:val="none" w:sz="0" w:space="0" w:color="auto"/>
                <w:right w:val="none" w:sz="0" w:space="0" w:color="auto"/>
              </w:divBdr>
            </w:div>
          </w:divsChild>
        </w:div>
        <w:div w:id="886912157">
          <w:marLeft w:val="0"/>
          <w:marRight w:val="0"/>
          <w:marTop w:val="0"/>
          <w:marBottom w:val="0"/>
          <w:divBdr>
            <w:top w:val="none" w:sz="0" w:space="0" w:color="auto"/>
            <w:left w:val="none" w:sz="0" w:space="0" w:color="auto"/>
            <w:bottom w:val="none" w:sz="0" w:space="0" w:color="auto"/>
            <w:right w:val="none" w:sz="0" w:space="0" w:color="auto"/>
          </w:divBdr>
          <w:divsChild>
            <w:div w:id="383063119">
              <w:marLeft w:val="0"/>
              <w:marRight w:val="0"/>
              <w:marTop w:val="0"/>
              <w:marBottom w:val="0"/>
              <w:divBdr>
                <w:top w:val="none" w:sz="0" w:space="0" w:color="auto"/>
                <w:left w:val="none" w:sz="0" w:space="0" w:color="auto"/>
                <w:bottom w:val="none" w:sz="0" w:space="0" w:color="auto"/>
                <w:right w:val="none" w:sz="0" w:space="0" w:color="auto"/>
              </w:divBdr>
            </w:div>
          </w:divsChild>
        </w:div>
        <w:div w:id="209466200">
          <w:marLeft w:val="0"/>
          <w:marRight w:val="0"/>
          <w:marTop w:val="0"/>
          <w:marBottom w:val="0"/>
          <w:divBdr>
            <w:top w:val="none" w:sz="0" w:space="0" w:color="auto"/>
            <w:left w:val="none" w:sz="0" w:space="0" w:color="auto"/>
            <w:bottom w:val="none" w:sz="0" w:space="0" w:color="auto"/>
            <w:right w:val="none" w:sz="0" w:space="0" w:color="auto"/>
          </w:divBdr>
          <w:divsChild>
            <w:div w:id="20028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2</cp:revision>
  <dcterms:created xsi:type="dcterms:W3CDTF">2021-02-17T01:26:00Z</dcterms:created>
  <dcterms:modified xsi:type="dcterms:W3CDTF">2021-02-17T01:26:00Z</dcterms:modified>
</cp:coreProperties>
</file>